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Pr="00E42CF4" w:rsidRDefault="00175AC5" w:rsidP="004C3B51">
      <w:pPr>
        <w:jc w:val="center"/>
        <w:rPr>
          <w:rFonts w:ascii="Times New Roman" w:hAnsi="Times New Roman" w:cs="Times New Roman"/>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Pr="00E42CF4" w:rsidRDefault="00175AC5" w:rsidP="004C3B51">
      <w:pPr>
        <w:jc w:val="center"/>
        <w:rPr>
          <w:rFonts w:ascii="Times New Roman" w:hAnsi="Times New Roman" w:cs="Times New Roman"/>
          <w:sz w:val="24"/>
          <w:szCs w:val="24"/>
        </w:rPr>
      </w:pPr>
      <w:r>
        <w:rPr>
          <w:rFonts w:ascii="Times New Roman" w:hAnsi="Times New Roman" w:cs="Times New Roman"/>
          <w:sz w:val="24"/>
          <w:szCs w:val="24"/>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4C3B51" w:rsidRPr="00E42CF4" w:rsidRDefault="004C3B51" w:rsidP="004C3B51">
      <w:pPr>
        <w:pStyle w:val="a5"/>
        <w:jc w:val="left"/>
        <w:rPr>
          <w:sz w:val="24"/>
          <w:szCs w:val="24"/>
        </w:rPr>
      </w:pPr>
      <w:r w:rsidRPr="00E42CF4">
        <w:rPr>
          <w:b w:val="0"/>
          <w:sz w:val="24"/>
          <w:szCs w:val="24"/>
        </w:rPr>
        <w:t xml:space="preserve">                                     </w:t>
      </w:r>
      <w:r w:rsidRPr="00E42CF4">
        <w:rPr>
          <w:sz w:val="24"/>
          <w:szCs w:val="24"/>
        </w:rPr>
        <w:t xml:space="preserve">                СОВЕТ ДЕПУТАТОВ</w:t>
      </w:r>
    </w:p>
    <w:p w:rsidR="004C3B51" w:rsidRPr="00E42CF4" w:rsidRDefault="004C3B51" w:rsidP="004C3B51">
      <w:pPr>
        <w:pStyle w:val="a5"/>
        <w:rPr>
          <w:sz w:val="24"/>
          <w:szCs w:val="24"/>
        </w:rPr>
      </w:pPr>
      <w:r w:rsidRPr="00E42CF4">
        <w:rPr>
          <w:sz w:val="24"/>
          <w:szCs w:val="24"/>
        </w:rPr>
        <w:t xml:space="preserve"> НИЖНЕУРЮМСКОГО СЕЛЬСОВЕТА </w:t>
      </w:r>
    </w:p>
    <w:p w:rsidR="004C3B51" w:rsidRPr="00E42CF4" w:rsidRDefault="004C3B51" w:rsidP="00EC25C1">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 xml:space="preserve">ЗДВИНСКОГО РАЙОНА НОВОСИБИРСКОЙ ОБЛАСТИ </w:t>
      </w:r>
    </w:p>
    <w:p w:rsidR="004C3B51" w:rsidRPr="00E42CF4" w:rsidRDefault="004C3B51" w:rsidP="00EC25C1">
      <w:pPr>
        <w:spacing w:after="0" w:line="240" w:lineRule="auto"/>
        <w:rPr>
          <w:rFonts w:ascii="Times New Roman" w:hAnsi="Times New Roman" w:cs="Times New Roman"/>
          <w:b/>
          <w:sz w:val="24"/>
          <w:szCs w:val="24"/>
        </w:rPr>
      </w:pPr>
      <w:r w:rsidRPr="00E42CF4">
        <w:rPr>
          <w:rFonts w:ascii="Times New Roman" w:hAnsi="Times New Roman" w:cs="Times New Roman"/>
          <w:b/>
          <w:sz w:val="24"/>
          <w:szCs w:val="24"/>
        </w:rPr>
        <w:t xml:space="preserve">                                                     </w:t>
      </w:r>
      <w:r w:rsidR="00EC25C1" w:rsidRPr="00E42CF4">
        <w:rPr>
          <w:rFonts w:ascii="Times New Roman" w:hAnsi="Times New Roman" w:cs="Times New Roman"/>
          <w:b/>
          <w:sz w:val="24"/>
          <w:szCs w:val="24"/>
        </w:rPr>
        <w:t xml:space="preserve"> </w:t>
      </w:r>
      <w:r w:rsidRPr="00E42CF4">
        <w:rPr>
          <w:rFonts w:ascii="Times New Roman" w:hAnsi="Times New Roman" w:cs="Times New Roman"/>
          <w:b/>
          <w:sz w:val="24"/>
          <w:szCs w:val="24"/>
        </w:rPr>
        <w:t>Пятого  созыва</w:t>
      </w:r>
    </w:p>
    <w:p w:rsidR="00EC25C1" w:rsidRPr="00E42CF4" w:rsidRDefault="00EC25C1" w:rsidP="00EC25C1">
      <w:pPr>
        <w:spacing w:after="0" w:line="240" w:lineRule="auto"/>
        <w:rPr>
          <w:rFonts w:ascii="Times New Roman" w:hAnsi="Times New Roman" w:cs="Times New Roman"/>
          <w:b/>
          <w:sz w:val="24"/>
          <w:szCs w:val="24"/>
        </w:rPr>
      </w:pPr>
    </w:p>
    <w:p w:rsidR="00900FEE" w:rsidRPr="00E42CF4" w:rsidRDefault="004C3B51" w:rsidP="00900FEE">
      <w:pPr>
        <w:rPr>
          <w:rFonts w:ascii="Times New Roman" w:hAnsi="Times New Roman" w:cs="Times New Roman"/>
          <w:b/>
          <w:sz w:val="24"/>
          <w:szCs w:val="24"/>
        </w:rPr>
      </w:pPr>
      <w:r w:rsidRPr="00E42CF4">
        <w:rPr>
          <w:rFonts w:ascii="Times New Roman" w:hAnsi="Times New Roman" w:cs="Times New Roman"/>
          <w:sz w:val="24"/>
          <w:szCs w:val="24"/>
        </w:rPr>
        <w:t xml:space="preserve">                           </w:t>
      </w:r>
      <w:r w:rsidR="008A0C10" w:rsidRPr="00E42CF4">
        <w:rPr>
          <w:rFonts w:ascii="Times New Roman" w:hAnsi="Times New Roman" w:cs="Times New Roman"/>
          <w:sz w:val="24"/>
          <w:szCs w:val="24"/>
        </w:rPr>
        <w:t xml:space="preserve">   </w:t>
      </w:r>
      <w:r w:rsidR="00175AC5">
        <w:rPr>
          <w:rFonts w:ascii="Times New Roman" w:hAnsi="Times New Roman" w:cs="Times New Roman"/>
          <w:b/>
          <w:sz w:val="24"/>
          <w:szCs w:val="24"/>
        </w:rPr>
        <w:t>15</w:t>
      </w:r>
      <w:r w:rsidR="00E12C6C" w:rsidRPr="00E42CF4">
        <w:rPr>
          <w:rFonts w:ascii="Times New Roman" w:hAnsi="Times New Roman" w:cs="Times New Roman"/>
          <w:b/>
          <w:sz w:val="24"/>
          <w:szCs w:val="24"/>
        </w:rPr>
        <w:t>.</w:t>
      </w:r>
      <w:r w:rsidR="00E42CF4" w:rsidRPr="00E42CF4">
        <w:rPr>
          <w:rFonts w:ascii="Times New Roman" w:hAnsi="Times New Roman" w:cs="Times New Roman"/>
          <w:b/>
          <w:sz w:val="24"/>
          <w:szCs w:val="24"/>
        </w:rPr>
        <w:t>02</w:t>
      </w:r>
      <w:r w:rsidRPr="00E42CF4">
        <w:rPr>
          <w:rFonts w:ascii="Times New Roman" w:hAnsi="Times New Roman" w:cs="Times New Roman"/>
          <w:b/>
          <w:sz w:val="24"/>
          <w:szCs w:val="24"/>
        </w:rPr>
        <w:t>.2017</w:t>
      </w:r>
      <w:r w:rsidR="008A0C10" w:rsidRPr="00E42CF4">
        <w:rPr>
          <w:rFonts w:ascii="Times New Roman" w:hAnsi="Times New Roman" w:cs="Times New Roman"/>
          <w:b/>
          <w:sz w:val="24"/>
          <w:szCs w:val="24"/>
        </w:rPr>
        <w:t xml:space="preserve"> года          с.</w:t>
      </w:r>
      <w:r w:rsidR="00377077" w:rsidRPr="00E42CF4">
        <w:rPr>
          <w:rFonts w:ascii="Times New Roman" w:hAnsi="Times New Roman" w:cs="Times New Roman"/>
          <w:b/>
          <w:sz w:val="24"/>
          <w:szCs w:val="24"/>
        </w:rPr>
        <w:t xml:space="preserve"> </w:t>
      </w:r>
      <w:r w:rsidR="008A0C10" w:rsidRPr="00E42CF4">
        <w:rPr>
          <w:rFonts w:ascii="Times New Roman" w:hAnsi="Times New Roman" w:cs="Times New Roman"/>
          <w:b/>
          <w:sz w:val="24"/>
          <w:szCs w:val="24"/>
        </w:rPr>
        <w:t xml:space="preserve">Нижний Урюм           № </w:t>
      </w:r>
      <w:r w:rsidR="00E42CF4" w:rsidRPr="00E42CF4">
        <w:rPr>
          <w:rFonts w:ascii="Times New Roman" w:hAnsi="Times New Roman" w:cs="Times New Roman"/>
          <w:b/>
          <w:sz w:val="24"/>
          <w:szCs w:val="24"/>
        </w:rPr>
        <w:t>3</w:t>
      </w:r>
    </w:p>
    <w:p w:rsidR="004C3B51" w:rsidRPr="00E42CF4" w:rsidRDefault="004C3B51" w:rsidP="004C3B51">
      <w:pPr>
        <w:spacing w:after="0" w:line="240" w:lineRule="auto"/>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АДМИНИСТРАЦИЯ</w:t>
      </w:r>
    </w:p>
    <w:p w:rsidR="00E42CF4" w:rsidRPr="00E42CF4" w:rsidRDefault="00E42CF4" w:rsidP="00E42CF4">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НИЖНЕУРЮМСКОГО СЕЛЬСОВЕТА</w:t>
      </w:r>
    </w:p>
    <w:p w:rsidR="00E42CF4" w:rsidRPr="00E42CF4" w:rsidRDefault="00E42CF4" w:rsidP="00E42CF4">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ЗДВИНСКОГО РАЙОНА НОВОСИБИРСКОЙ ОБЛАСТИ</w:t>
      </w:r>
    </w:p>
    <w:p w:rsidR="00E42CF4" w:rsidRPr="00E42CF4" w:rsidRDefault="00E42CF4" w:rsidP="00E42CF4">
      <w:pPr>
        <w:spacing w:after="0" w:line="240" w:lineRule="auto"/>
        <w:jc w:val="center"/>
        <w:rPr>
          <w:rFonts w:ascii="Times New Roman" w:hAnsi="Times New Roman" w:cs="Times New Roman"/>
          <w:b/>
          <w:sz w:val="24"/>
          <w:szCs w:val="24"/>
        </w:rPr>
      </w:pPr>
    </w:p>
    <w:p w:rsidR="00E42CF4" w:rsidRPr="00E42CF4" w:rsidRDefault="00E42CF4" w:rsidP="00E42CF4">
      <w:pPr>
        <w:spacing w:after="0" w:line="240" w:lineRule="auto"/>
        <w:rPr>
          <w:rFonts w:ascii="Times New Roman" w:hAnsi="Times New Roman" w:cs="Times New Roman"/>
          <w:b/>
          <w:sz w:val="24"/>
          <w:szCs w:val="24"/>
        </w:rPr>
      </w:pPr>
    </w:p>
    <w:p w:rsidR="00E42CF4" w:rsidRPr="00E42CF4" w:rsidRDefault="00E42CF4" w:rsidP="00E42CF4">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ПОСТАНОВЛЕНИЕ</w:t>
      </w:r>
    </w:p>
    <w:p w:rsidR="00E42CF4" w:rsidRPr="00E42CF4" w:rsidRDefault="00E42CF4" w:rsidP="00E42CF4">
      <w:pPr>
        <w:spacing w:after="0" w:line="240" w:lineRule="auto"/>
        <w:jc w:val="center"/>
        <w:rPr>
          <w:rFonts w:ascii="Times New Roman" w:hAnsi="Times New Roman" w:cs="Times New Roman"/>
          <w:b/>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от 31.01.2017 г.   № 05-па</w:t>
      </w:r>
    </w:p>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О внесении изменений в постановление администрации Нижнеурюмского сельсовета Здвинского района Новосибирской области </w:t>
      </w: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от 01.09.2015 № 47-па «Об утверждении Порядка открытия и ведения лицевых счетов муниципальных казенных учреждений  Нижнеурюмского сельсовета Здвинского района Новосибирской области администрацией Нижнеурюмского сельсовета Здвинского района Новосибирской области»</w:t>
      </w:r>
    </w:p>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 Внести в Порядок открытия и ведения лицевых счетов муниципальных казенных учреждений  Нижнеурюмского сельсовета Здвинского района Новосибирской области администрацией Нижнеурюмского сельсовета  Здвинского района Новосибирской области, утверждённый постановлением администрации Нижнеурюмского сельсовета Здвинского района Новосибирской области от 31.08.2015 № 50-па «Об утверждении Порядка открытия и ведения лицевых счетов муниципальных казенных учреждений Нижнеурюмского сельсовета Здвинского района Новосибирской области  администрацией Нижнеурюмского сельсовета  Здвинского района Новосибирской области» следующие изменения: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 по тексту слова «бюджета поселения», «бюджета Нижнеурюмского сельсовета Здвинского района Новосибирской области» заменить словами «бюджета Нижнеурюмского сельсовета Здвинского района»;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 в абзаце семнадцать пункта 1.2 исключить слова «Новосибирской области»;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 в абзацах первом и втором пункта 1.3. слова «в Отделении федерального казначейства» заменить словами «в территориальном органе Федерального казначейства по Новосибирской области»;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 во втором абзаце пункта 1.5. после слова «осуществляется» дополнить словами «в структуре показателей дополнительного классификатора «Типы средств»»;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lastRenderedPageBreak/>
        <w:t>5) в абзаце первом и втором пункта 1.9.исключить слово «цифровой»;</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 в абзаце а) пункта 2.1.2. после слов «получателя средств» дополнить словами «и скрепленная оттиском печати получателя средств»;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7) в абзаце е) пункта 2.1.2. исключить слово «цифровой», после слов «(приложение № 2.3 к настоящему Порядку)» дополнить словами «, в двух экземплярах, подписанный руководителем получателя средств и скрепленный печатью получателя средств.»;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8) в абзаце четырнадцать пункта 2.1.4. исключить слова «и возврата документов, предоставленных для открытия лицевого счета,»;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9) в пункте 5.1.6. слова ««Об утверждении Порядка составления и ведения сводной бюджетной росписи  бюджета Нижнеурюмского сельсовета Здвинского района Новосибирской области и бюджетной росписи главного распорядителя  средств  бюджета Нижнеурюмского сельсовета Здвинского района Новосибирской области (главного администратора источников финансирования дефицита бюджета Нижнеурюмского сельсовета Здвинского района Новосибирской области )»» заменить словами ««Об утверждении Порядка составления и ведения сводной бюджетной росписи бюджета Нижнеурюмского сельсовета Здвинского района Новосибирской области  и бюджетных росписей главных распорядителей средств бюджета Нижнеурюмского сельсовета Здвинского района Новосибирской области  (главных администраторов источников финансирования дефицита бюджета Нижнеурюмского сельсовета Здвинского района Новосибирской области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 в абзаце четыре пункта 5.1.12. исключить слова «или в учреждение банка»;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11) в пункте 5.1.15:</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в абзаце три исключить слово «цифровой»;</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дополнить абзацем четыре «- оригиналы ордеров к заявлениям на взнос наличных - по балансовому счету № 40110»;</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абзац пять изложить в следующей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 оригиналы реестров по уточнению невыясненных поступлений (приложение № 6.2  к настоящему Порядку) и ходатайств об изменении показателей, отраженных на лицевом счете (приложение № 12.1  к настоящему порядку) (при отсутствии ЭП на уведомлениях об уточнении платежа в электронном виде), с отметкой ответственного исполнителя Финансового органа об исполнении – по балансовым счетам № 40204 и № 40302;»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и дополнить новым абзацем:</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реестры уведомлений об уточнении вида и принадлежности платежа по балансовым счетам № 40204, № 40302»;</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12) в пункте 5.2.4 после абзаца 2 дополнить абзацем 3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«-ордеров к объявлениям на взнос наличных, приложенных к выписке из соответствующих балансовых счетов»;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13) в пункте 5.2.5.: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первый абзац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«Оформление контрагентами клиентов платежных поручений на зачисление средств на лицевые счета осуществляется в порядке, установленном Положением о правилах осуществления перевода денежных средств от 19.06.2012, утвержденным Банком России за N 383-П, а также Положением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 с учетом следующих особенностей:;</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в пятом абзаце слова «№40204» заменить словами «№ 40204810400000000104», слова «номер лицевого счета бюджета открытый в УФК по Новосибирской области» заменить словами «лицевой счет Финансового органа №03513034320»;</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в абзацах восьмом и девятом слова «№40204» заменить словами «№ 40204810400000000104»;</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14) дополнить пунктом 5.2.6.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«5.2.6. Объявления на взнос наличных оформляются клиентом в соответствии с требованиями пункта 7.2.1 настоящего Порядка.»;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15) в пункте 5.3.3.</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в абзаце четвертом слова «№40204» заменить словами «№ 40204810400000000104;</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в абзаце седьмом слова «№40204» заменить словами «№ 40204810400000000104», слова «номер лицевого счета бюджета открытый в УФК по Новосибирской области» заменить словами «лицевой счет Финансового органа № 03513034320»;</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после абзаца девятого дополнить абзацем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в случае осуществления кассовых выплат за счет средств резервного фонда администрации Нижнеурюмского сельсовета  Здвинского района Новосибирской области получатели средств обязаны указать в поле "Назначение платежа" и в поле "Документ-основание" (в детализации платежного поручения в АС "УРМ") соответствующий распорядительный акт, на основании которого выделены денежные средства из резервного фонда администрации Нижнеурюмского сельсовета Здвинского района Новосибирской области»;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16) в пункте 5.3.4. слово «санкционирования» заменить словами «дополнительного согласования»;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17) в пункте 5.3.10.: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абзац второй дополнить словами «и настоящим Порядком»;</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абзац четырнадцатый исключить;</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в абзаце пятнадцатом слова «дополнительные процедуры санкционирования расходов» заменить словами «процедуры дополнительного согласования»;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18) пункт 5.3.13 после слов «Российской Федерации» дополнить словами «дополнительных классификаторов»;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19) в абзаце первом пункта 6.1. слова «№40204» заменить словами «№ 40204810400000000104»;</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20) в пункте 6.3.:</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абзац три исключить;</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21) пункт 6.4.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(приложение N 6.2 к настоящему Порядку), на бумажном носителе.»;</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22) пункт 6.5.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«Финансовый орган производит рассмотрение представленных клиентами уведомлений об уточнении вида и принадлежности платежа не позднее второго рабочего дня, следующего за днем представления уведомления.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23) дополнить пунктом 6.6.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«6.6. Финансовым органом представленные уведомления об уточнении вида и принадлежности платежа проверяются 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наличие активной ЭП на уведомлении при использовании ЭП;</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24) пункт 6.6. считать пунктом 6.7. и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 40302, либо получатель средств не обслуживается в Финансовом органе, то Финансовый орган в течение 10 рабочих дней возвращает платеж отправителю.</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25) пункт 6.7. считать пунктом 6.8., в четвертом абзаце данного пункта после слов «коды бюджетной классификации» исключить слова «и источник образования по Разрешению», слово «получателя» заменить словом «отправителя»;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26) пункты 6.8., 6.9., 6.10. считать соответственно 6.9.,6.10.,6.11,;</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27) пункт 6.11. считать пунктом 6.12.  и дополнить словами «на лицевой счет соответствующего администратора доходов бюджета»;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28) пункт 6.12. считать пунктом 6.13;</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29) дополнить пунктом 6.14.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Финансовый орган.»;</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30) исключить пункт 16.13.;</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31) дополнить следующими пунктами: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«6.15. В случае зачисления на балансовый счет N 40101810900000010001 в качестве невыясненных поступлений средств, отраженных на лицевом счете Финансового органа администратора доходов бюджета и подлежащих уточнению на код классификации расходов бюджета получателя средств, клиентом представляется в Финансовый орган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Финансовым органом 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случае несоответствия письма требованиям настоящего пункта Порядка, Финансовый орган информирует клиента об отказе с указанием причин неисполнения письма.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6.16. В случае зачисления на балансовый счет N 40204810400000000104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Здвинского района и подлежащих уточнению на код классификации доходов бюджета иному администратору поступлений, клиентом предоставляется Финансовый орган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Финансовым органом 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случае несоответствия заявления требованиям настоящего пункта, Финансовый орган информирует клиента об отказе с указанием причин неисполнения заявления.»;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32) пункт 7.1.9. изложить в новой редакции:</w:t>
      </w:r>
    </w:p>
    <w:p w:rsidR="00E42CF4" w:rsidRPr="00E42CF4" w:rsidRDefault="00E42CF4" w:rsidP="00E42CF4">
      <w:pPr>
        <w:widowControl w:val="0"/>
        <w:autoSpaceDE w:val="0"/>
        <w:autoSpaceDN w:val="0"/>
        <w:adjustRightInd w:val="0"/>
        <w:spacing w:after="0" w:line="240" w:lineRule="auto"/>
        <w:contextualSpacing/>
        <w:rPr>
          <w:rFonts w:ascii="Times New Roman" w:hAnsi="Times New Roman" w:cs="Times New Roman"/>
          <w:sz w:val="24"/>
          <w:szCs w:val="24"/>
        </w:rPr>
      </w:pPr>
      <w:r w:rsidRPr="00E42CF4">
        <w:rPr>
          <w:rFonts w:ascii="Times New Roman" w:hAnsi="Times New Roman" w:cs="Times New Roman"/>
          <w:sz w:val="24"/>
          <w:szCs w:val="24"/>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E42CF4" w:rsidRPr="00E42CF4" w:rsidRDefault="00E42CF4" w:rsidP="00E42CF4">
      <w:pPr>
        <w:widowControl w:val="0"/>
        <w:autoSpaceDE w:val="0"/>
        <w:autoSpaceDN w:val="0"/>
        <w:adjustRightInd w:val="0"/>
        <w:spacing w:after="0" w:line="240" w:lineRule="auto"/>
        <w:contextualSpacing/>
        <w:rPr>
          <w:rFonts w:ascii="Times New Roman" w:hAnsi="Times New Roman" w:cs="Times New Roman"/>
          <w:sz w:val="24"/>
          <w:szCs w:val="24"/>
        </w:rPr>
      </w:pPr>
      <w:r w:rsidRPr="00E42CF4">
        <w:rPr>
          <w:rFonts w:ascii="Times New Roman" w:hAnsi="Times New Roman" w:cs="Times New Roman"/>
          <w:sz w:val="24"/>
          <w:szCs w:val="24"/>
        </w:rPr>
        <w:t>- возмещения расходов, связанных с командированием работников (212);</w:t>
      </w:r>
    </w:p>
    <w:p w:rsidR="00E42CF4" w:rsidRPr="00E42CF4" w:rsidRDefault="00E42CF4" w:rsidP="00E42CF4">
      <w:pPr>
        <w:widowControl w:val="0"/>
        <w:autoSpaceDE w:val="0"/>
        <w:autoSpaceDN w:val="0"/>
        <w:adjustRightInd w:val="0"/>
        <w:spacing w:after="0" w:line="240" w:lineRule="auto"/>
        <w:contextualSpacing/>
        <w:rPr>
          <w:rFonts w:ascii="Times New Roman" w:hAnsi="Times New Roman" w:cs="Times New Roman"/>
          <w:sz w:val="24"/>
          <w:szCs w:val="24"/>
        </w:rPr>
      </w:pPr>
      <w:r w:rsidRPr="00E42CF4">
        <w:rPr>
          <w:rFonts w:ascii="Times New Roman" w:hAnsi="Times New Roman" w:cs="Times New Roman"/>
          <w:sz w:val="24"/>
          <w:szCs w:val="24"/>
        </w:rPr>
        <w:t>- возмещение расходов, понесенных работниками в процессе исполнения должностных обязанностей – в пределах 30 000 (тридцати тысяч) рублей в день, но не более 100 000 (ста тысяч) рублей в месяц по учреждению;</w:t>
      </w:r>
    </w:p>
    <w:p w:rsidR="00E42CF4" w:rsidRPr="00E42CF4" w:rsidRDefault="00E42CF4" w:rsidP="00E42CF4">
      <w:pPr>
        <w:widowControl w:val="0"/>
        <w:autoSpaceDE w:val="0"/>
        <w:autoSpaceDN w:val="0"/>
        <w:adjustRightInd w:val="0"/>
        <w:spacing w:after="0" w:line="240" w:lineRule="auto"/>
        <w:contextualSpacing/>
        <w:rPr>
          <w:rFonts w:ascii="Times New Roman" w:hAnsi="Times New Roman" w:cs="Times New Roman"/>
          <w:sz w:val="24"/>
          <w:szCs w:val="24"/>
        </w:rPr>
      </w:pPr>
      <w:r w:rsidRPr="00E42CF4">
        <w:rPr>
          <w:rFonts w:ascii="Times New Roman" w:hAnsi="Times New Roman" w:cs="Times New Roman"/>
          <w:sz w:val="24"/>
          <w:szCs w:val="24"/>
        </w:rPr>
        <w:t>- расходов на питание спортсменов и школьников при их направлении на соревнования, олимпиады и иные мероприятия - при представлении документа, подтверждающего сумму платежного поручения;</w:t>
      </w:r>
    </w:p>
    <w:p w:rsidR="00E42CF4" w:rsidRPr="00E42CF4" w:rsidRDefault="00E42CF4" w:rsidP="00E42CF4">
      <w:pPr>
        <w:widowControl w:val="0"/>
        <w:autoSpaceDE w:val="0"/>
        <w:autoSpaceDN w:val="0"/>
        <w:adjustRightInd w:val="0"/>
        <w:spacing w:after="0" w:line="240" w:lineRule="auto"/>
        <w:contextualSpacing/>
        <w:rPr>
          <w:rFonts w:ascii="Times New Roman" w:hAnsi="Times New Roman" w:cs="Times New Roman"/>
          <w:sz w:val="24"/>
          <w:szCs w:val="24"/>
        </w:rPr>
      </w:pPr>
      <w:r w:rsidRPr="00E42CF4">
        <w:rPr>
          <w:rFonts w:ascii="Times New Roman" w:hAnsi="Times New Roman" w:cs="Times New Roman"/>
          <w:sz w:val="24"/>
          <w:szCs w:val="24"/>
        </w:rPr>
        <w:t>- расходы на оплату интернета.</w:t>
      </w:r>
    </w:p>
    <w:p w:rsidR="00E42CF4" w:rsidRPr="00E42CF4" w:rsidRDefault="00E42CF4" w:rsidP="00E42CF4">
      <w:pPr>
        <w:widowControl w:val="0"/>
        <w:autoSpaceDE w:val="0"/>
        <w:autoSpaceDN w:val="0"/>
        <w:adjustRightInd w:val="0"/>
        <w:spacing w:after="0" w:line="240" w:lineRule="auto"/>
        <w:contextualSpacing/>
        <w:rPr>
          <w:rFonts w:ascii="Times New Roman" w:hAnsi="Times New Roman" w:cs="Times New Roman"/>
          <w:sz w:val="24"/>
          <w:szCs w:val="24"/>
        </w:rPr>
      </w:pPr>
      <w:r w:rsidRPr="00E42CF4">
        <w:rPr>
          <w:rFonts w:ascii="Times New Roman" w:hAnsi="Times New Roman" w:cs="Times New Roman"/>
          <w:sz w:val="24"/>
          <w:szCs w:val="24"/>
        </w:rPr>
        <w:t>Установленный настоящим разделом порядок обеспечения наличными денежными средствами не освобождает получателя средств от соблюдения  установленных действующими нормативными актами правил оформления  операций с подотчетными средствами.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33) наименование раздела 8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«8. Ведение перечня участников бюджетного процесса Здвинского района»;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34) наименование подраздела 8.1.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«8.1. Перечень участников бюджетного процесса Нижнеурюмского сельсовета Здвинского района, санкционирование расходов которых осуществляет Финансовый орган»;</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35) в пункте 8.1.1.:</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в первом абзаце слова «подведомственных  получателей бюджетных средств»   заменить словами «участников бюджетного процесса Нижнеурюмского сельсовета Здвинского района»;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во втором абзаце слова «в разрезе главных распорядителей бюджетных средств» исключить;</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36) в пунктах 8.1.3., 8.1.4. 8.1.5. исключить слово «соответствующий»;</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37) пятый абзац пункта 8.1.6. дополнить словами «,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38) наименование подраздела 8.2. изложить в новой редакции «Перечень участников бюджетного процесса Нижнеурюмского сельсовета Здвинского района, представляемый в Управление Федерального казначейства по Новосибирской области»;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39) пункт 8.2.1. после слова «Перечень» дополнить словами «участников бюджетного процесса Нижнеурюмского сельсовета  Здвинского района»;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40) дополнить пунктом 8.2.3.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Нижнеурюмского сельсовета Здвинского района должен письменно уведомить об этом Финансовый орган с указанием номера и даты открытия лицевых счетов.»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41) пункт 9.3 дополнить абзацами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«Клиенты обеспечивают представление в Финансовый орган уведомлений об уточнении вида и принадлежности платежа до последнего рабочего дня текущего финансового года включительно.</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Установленные настоящим пунктом сроки могут быть сокращены Финансовым органом на основании ходатайства получателя средств, заверенного  главным распорядителем бюджетных средств, содержащего указание на причины непредставления документов в указанные сроки.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По результатам рассмотрения ходатайства Финансовый орган  уведомляет о принятом решении соответствующего получателя средств.»;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42) в пункте 9.4. слова «формирует документы для осуществления  кассовых выплат из  бюджета Нижнеурюмского сельсовета Здвинского района Новосибирской области» словами «осуществляет кассовые выплаты из бюджета Нижнеурюмского сельсовета Здвинского района»;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43) в пункте 9.5. слово «Неиспользованные» заменить словом «Неисполненные»;</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44) пункт 9.10. дополнить абзацем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«Остатки наличных денежных средств по состоянию на 1 января очередного финансового года, неиспользованные в нерабочие праздничные дни очередного финансового года, подлежат взносу на счет № 40116 не позднее третьего рабочего дня очередного финансового года в целях последующего перечисления в доход бюджета Здвинского района в порядке, установленном для возврата дебиторской задолженности прошлых лет получателей средств бюджета.»;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45) в пункте 10.1.1: дополнить вторым абзацем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«Настоящий раздел не регламентирует представление документов для учета на лицевых счетах, открытых в Финансовом органе, денежных обязательств получателей средств, принятых в соответствии с соглашениями о межбюджетных трансфертах (субсидиях).»</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46) пункт 10.1.2. изложить в новой редакции:</w:t>
      </w:r>
    </w:p>
    <w:p w:rsidR="00E42CF4" w:rsidRPr="00E42CF4" w:rsidRDefault="00E42CF4" w:rsidP="00E42CF4">
      <w:pPr>
        <w:spacing w:after="0" w:line="240" w:lineRule="auto"/>
        <w:rPr>
          <w:rFonts w:ascii="Times New Roman" w:hAnsi="Times New Roman" w:cs="Times New Roman"/>
          <w:strike/>
          <w:color w:val="000000"/>
          <w:sz w:val="24"/>
          <w:szCs w:val="24"/>
        </w:rPr>
      </w:pPr>
      <w:r w:rsidRPr="00E42CF4">
        <w:rPr>
          <w:rFonts w:ascii="Times New Roman" w:hAnsi="Times New Roman" w:cs="Times New Roman"/>
          <w:sz w:val="24"/>
          <w:szCs w:val="24"/>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бюджет Здвинского района, средства, источником финансового обеспечения которых являются межбюджетные трансферты, предоставляемые из областного бюджета, а также безвозмездные поступления, не имеющие целевого характера.»;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47) пункт 10.1.3. изложить в новой редакции:</w:t>
      </w:r>
    </w:p>
    <w:p w:rsidR="00E42CF4" w:rsidRPr="00E42CF4" w:rsidRDefault="00E42CF4" w:rsidP="00E42CF4">
      <w:pPr>
        <w:spacing w:after="0" w:line="240" w:lineRule="auto"/>
        <w:rPr>
          <w:rFonts w:ascii="Times New Roman" w:hAnsi="Times New Roman" w:cs="Times New Roman"/>
          <w:color w:val="000000"/>
          <w:sz w:val="24"/>
          <w:szCs w:val="24"/>
        </w:rPr>
      </w:pPr>
      <w:r w:rsidRPr="00E42CF4">
        <w:rPr>
          <w:rFonts w:ascii="Times New Roman" w:hAnsi="Times New Roman" w:cs="Times New Roman"/>
          <w:sz w:val="24"/>
          <w:szCs w:val="24"/>
        </w:rPr>
        <w:t xml:space="preserve">«10.1.3. </w:t>
      </w:r>
      <w:r w:rsidRPr="00E42CF4">
        <w:rPr>
          <w:rFonts w:ascii="Times New Roman" w:hAnsi="Times New Roman" w:cs="Times New Roman"/>
          <w:color w:val="000000"/>
          <w:sz w:val="24"/>
          <w:szCs w:val="24"/>
        </w:rPr>
        <w:t>Бюджетные обязательства подлежат представлению в Финансовый орган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Денежные обязательства подлежат представлению в Финансовый орган в течение десяти рабочих дней с момента подписания (заключения) документа, подтверждающего возникновение денежного обязательства»;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48) пункт 10.1.4. изложить в новой редакции:</w:t>
      </w:r>
    </w:p>
    <w:p w:rsidR="00E42CF4" w:rsidRPr="00E42CF4" w:rsidRDefault="00E42CF4" w:rsidP="00E42CF4">
      <w:pPr>
        <w:spacing w:after="0" w:line="240" w:lineRule="auto"/>
        <w:rPr>
          <w:rFonts w:ascii="Times New Roman" w:hAnsi="Times New Roman" w:cs="Times New Roman"/>
          <w:color w:val="000000"/>
          <w:sz w:val="24"/>
          <w:szCs w:val="24"/>
        </w:rPr>
      </w:pPr>
      <w:r w:rsidRPr="00E42CF4">
        <w:rPr>
          <w:rFonts w:ascii="Times New Roman" w:hAnsi="Times New Roman" w:cs="Times New Roman"/>
          <w:sz w:val="24"/>
          <w:szCs w:val="24"/>
        </w:rPr>
        <w:t xml:space="preserve">«10.1.4. </w:t>
      </w:r>
      <w:r w:rsidRPr="00E42CF4">
        <w:rPr>
          <w:rFonts w:ascii="Times New Roman" w:hAnsi="Times New Roman" w:cs="Times New Roman"/>
          <w:color w:val="000000"/>
          <w:sz w:val="24"/>
          <w:szCs w:val="24"/>
        </w:rPr>
        <w:t>Оплата бюджетных и денежных обязательств, принятых в соответствии с муниципальными контрактами (договорами), бюджетных обязательств, принятых в соответствии с соглашениями о межбюджетных трансфертах (субсидиях), подлежащих исполнению за счет средств бюджета Здвинского района, допускается только после их представления в установленном порядке в Финансовый орган.»;</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color w:val="000000"/>
          <w:sz w:val="24"/>
          <w:szCs w:val="24"/>
        </w:rPr>
        <w:t xml:space="preserve">49) </w:t>
      </w:r>
      <w:r w:rsidRPr="00E42CF4">
        <w:rPr>
          <w:rFonts w:ascii="Times New Roman" w:hAnsi="Times New Roman" w:cs="Times New Roman"/>
          <w:sz w:val="24"/>
          <w:szCs w:val="24"/>
        </w:rPr>
        <w:t>пункт 10.1.5. изложить в новой редакции:</w:t>
      </w:r>
    </w:p>
    <w:p w:rsidR="00E42CF4" w:rsidRPr="00E42CF4" w:rsidRDefault="00E42CF4" w:rsidP="00E42CF4">
      <w:pPr>
        <w:spacing w:after="0" w:line="240" w:lineRule="auto"/>
        <w:rPr>
          <w:rFonts w:ascii="Times New Roman" w:hAnsi="Times New Roman" w:cs="Times New Roman"/>
          <w:color w:val="000000"/>
          <w:sz w:val="24"/>
          <w:szCs w:val="24"/>
        </w:rPr>
      </w:pPr>
      <w:r w:rsidRPr="00E42CF4">
        <w:rPr>
          <w:rFonts w:ascii="Times New Roman" w:hAnsi="Times New Roman" w:cs="Times New Roman"/>
          <w:sz w:val="24"/>
          <w:szCs w:val="24"/>
        </w:rPr>
        <w:t>«10.1.5.</w:t>
      </w:r>
      <w:r w:rsidRPr="00E42CF4">
        <w:rPr>
          <w:rFonts w:ascii="Times New Roman" w:hAnsi="Times New Roman" w:cs="Times New Roman"/>
          <w:color w:val="000000"/>
          <w:sz w:val="24"/>
          <w:szCs w:val="24"/>
        </w:rPr>
        <w:t>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E42CF4" w:rsidRPr="00E42CF4" w:rsidRDefault="00E42CF4" w:rsidP="00E42CF4">
      <w:pPr>
        <w:spacing w:after="0" w:line="240" w:lineRule="auto"/>
        <w:rPr>
          <w:rFonts w:ascii="Times New Roman" w:hAnsi="Times New Roman" w:cs="Times New Roman"/>
          <w:color w:val="000000"/>
          <w:sz w:val="24"/>
          <w:szCs w:val="24"/>
        </w:rPr>
      </w:pPr>
      <w:r w:rsidRPr="00E42CF4">
        <w:rPr>
          <w:rFonts w:ascii="Times New Roman" w:hAnsi="Times New Roman" w:cs="Times New Roman"/>
          <w:color w:val="000000"/>
          <w:sz w:val="24"/>
          <w:szCs w:val="24"/>
        </w:rPr>
        <w:t>Учет на лицевых счетах бюджетных обязательств, принятых в соответствии с соглашениями о предоставлении из бюджета Здвинского района межбюджетных трансфертов бюджетам муниципальных образований Здвинского района, заключенными администрацией Здвинского района, осуществляется в АС "Бюджет" с использованием АС "УРМ".</w:t>
      </w:r>
      <w:r w:rsidRPr="00E42CF4">
        <w:rPr>
          <w:rFonts w:ascii="Times New Roman" w:hAnsi="Times New Roman" w:cs="Times New Roman"/>
          <w:sz w:val="24"/>
          <w:szCs w:val="24"/>
        </w:rPr>
        <w:t>»;</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50) пункт 10.1.6. изложить в новой редакции:</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«10.1.6.Бюджетные и денежные обязательства учитываются на лицевых счетах в разрезе кодов классификации расходов бюджета Здвинского района и дополнительных классификаторов.»;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51) пункт 10.1.8.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«Бюджетные обязательства получателей средств учитываются на лицевых счетах в Финансовом органе отдельно на текущий финансовый год, на первый и второй год планового периода.»;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52) пункт 10.1.9.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«10.1.9. Принятие получателем средств бюджетных обязательств, подлежащих исполнению за счет средств бюджета Здвинского района, производится в пределах доведенных ему по кодам классификации расходов бюджета Здвинского района и дополнительным классификаторам лимитов бюджетных обязательств (в текущем финансовом году и плановом периоде) и с учетом принятых и неисполненных бюджетных обязательств.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Нарушение получателем средств указанного требования в соответствии с пунктом 5 статьи 161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53) пункт 10.2.1. дополнить абзацами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соглашений о предоставлении из бюджета Здвинского района межбюджетных трансфертов бюджетам муниципальных образований Здвинского района;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соглашений (договоров) о предоставлении из бюджета Здвинского района субсидий юридическим лицам (за исключением субсидий муниципальным учреждениям Здвинского района).»;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54)  пункт 10.2.2.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«10.2.2. Для учета бюджетных обязательств на лицевых счетах в Финансовом органе получатели средств направляют в Финансовый орган электронный документ, содержащий сведения о бюджетном обязательстве (далее по тексту - сведения о бюджетном обязательстве).»;</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55) пункт 10.2.3. дополнить абзацем следующего содержания: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w:t>
      </w:r>
      <w:r w:rsidRPr="00E42CF4">
        <w:rPr>
          <w:rFonts w:ascii="Times New Roman" w:hAnsi="Times New Roman" w:cs="Times New Roman"/>
          <w:color w:val="000000"/>
          <w:sz w:val="24"/>
          <w:szCs w:val="24"/>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r w:rsidRPr="00E42CF4">
        <w:rPr>
          <w:rFonts w:ascii="Times New Roman" w:hAnsi="Times New Roman" w:cs="Times New Roman"/>
          <w:sz w:val="24"/>
          <w:szCs w:val="24"/>
        </w:rPr>
        <w:t>»;</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56) в пункте 10.2.4.:</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абзац первый исключить;</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в четвертом абзаце аббревиатуру «АС «УРМ» заменить аббревиатурой «ГИСЗ НСО»;</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абзац шестой исключить;</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57) в пункте 10.2.5:</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в абзаце б) аббревиатуру «АС «УРМ» заменить аббревиатурой «ГИСЗ НСО»;</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абзац в)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«в) наличие в муниципальном контракте (договоре), соглашении о межбюджетном трансфере (субсидии)  следующих реквизитов: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номера документа (при наличии);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даты заключения;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даты вступления в силу и даты окончания действия (либо порядка их определения);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наименования сторон;</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цены муниципального контракта (договора) (порядка ее определения)</w:t>
      </w:r>
      <w:r w:rsidRPr="00E42CF4">
        <w:rPr>
          <w:rFonts w:ascii="Times New Roman" w:hAnsi="Times New Roman" w:cs="Times New Roman"/>
          <w:sz w:val="24"/>
          <w:szCs w:val="24"/>
          <w:highlight w:val="red"/>
        </w:rPr>
        <w:t xml:space="preserve"> </w:t>
      </w:r>
      <w:r w:rsidRPr="00E42CF4">
        <w:rPr>
          <w:rFonts w:ascii="Times New Roman" w:hAnsi="Times New Roman" w:cs="Times New Roman"/>
          <w:sz w:val="24"/>
          <w:szCs w:val="24"/>
        </w:rPr>
        <w:t>либо объема межбюджетного трансферта (субсидии) (порядка его определения);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авансового платежа и его размера (при наличии);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сроков поставки товаров, выполнения работ, оказания услуг (для муниципальных контрактов (договоров));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сроков оплаты поставленных товаров, выполненных работ, оказанных услуг (либо порядок их определения) (для муниципальных контрактов (договоров);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юридических адресов и банковских реквизитов сторон, печатей и подписей уполномоченных лиц;</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приложений, являющихся неотъемлемой частью документа (спецификаций, графиков выполнения работ и т.п.);»;</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абзацы г) и д) дополнить словом «(соглашения)»;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г) в абзацах е) и з) исключить слова «(в автоматическом режиме с использованием АС «Бюджет»)»;</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58) в пункте 10.2.6. исключить слова «</w:t>
      </w:r>
      <w:r w:rsidRPr="00E42CF4">
        <w:rPr>
          <w:rFonts w:ascii="Times New Roman" w:hAnsi="Times New Roman" w:cs="Times New Roman"/>
          <w:color w:val="000000"/>
          <w:sz w:val="24"/>
          <w:szCs w:val="24"/>
        </w:rPr>
        <w:t>не позднее  12 час. 00 мин следующего операционного дня</w:t>
      </w:r>
      <w:r w:rsidRPr="00E42CF4">
        <w:rPr>
          <w:rFonts w:ascii="Times New Roman" w:hAnsi="Times New Roman" w:cs="Times New Roman"/>
          <w:sz w:val="24"/>
          <w:szCs w:val="24"/>
        </w:rPr>
        <w:t>»;</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59) пункт 10.2.7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«10.2.7.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как отдельные бюджетные обязательства с присвоением отдельных регистрационных номеров.»;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60) пункт 10.2.10.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«10.2.10.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E42CF4">
          <w:rPr>
            <w:rFonts w:ascii="Times New Roman" w:hAnsi="Times New Roman" w:cs="Times New Roman"/>
            <w:sz w:val="24"/>
            <w:szCs w:val="24"/>
          </w:rPr>
          <w:t>Ведомости</w:t>
        </w:r>
      </w:hyperlink>
      <w:r w:rsidRPr="00E42CF4">
        <w:rPr>
          <w:rFonts w:ascii="Times New Roman" w:hAnsi="Times New Roman" w:cs="Times New Roman"/>
          <w:sz w:val="24"/>
          <w:szCs w:val="24"/>
        </w:rPr>
        <w:t xml:space="preserve"> контроля неисполненных бюджетных обязательств, составляемой по форме согласно приложению N 10.3 к настоящему Порядку.»;</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61) пункт 10.3.1.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«10.3.1. Получатели средств в течение десяти рабочих дней с момента изменения или прекращения соответствующих договорных отношений обязаны уведомить Финансовый орган об изменениях бюджетных обязательств, учтенных на лицевых счетах посредством внесения в них изменений.</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(соглашений) и пр.);</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62) пункт 10.3.2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«10.3.2. Для учета на лицевых счетах изменений в учтенные бюджетные обязательства получатели средств должны предоставить в Финансовый орган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разделе 10.2., при этом в сведениях об изменениях бюджетных обязательств указываются регистрационные номера бюджетных обязательств.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поле «Примечание» в обязательном порядке указывается изменяемый параметр сведений об изменении бюджетных обязательств, а также указывается наименование и реквизиты документа, являющегося основанием для данных изменений.»;</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63) в пункте 10.3.4:</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64) в абзаце втором слова «(в автоматическом режиме)» исключить;</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65) пункт 10.4.2.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«10.4.2.Для учета на лицевых счетах денежных обязательств получатели средств направляют в Финансовый орган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Сведения о денежном обязательстве должны содержать графические файлы с изображением документов, являющихся основанием для учета на лицевых счетах денежного обязательства.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При этом проставление электронной подписи на сведениях о денежном обязательстве означает, что руководитель получателя средств бюджета Здвинского района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За достоверность предоставленных сведений о денежных обязательствах получатели средств несут ответственность в соответствии с действующим законодательством.»;</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66) в пункте 10.4.3.:</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в абзаце а) слово «цифровой» исключить;</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абзац восьмой изложить в новой редакции:</w:t>
      </w:r>
    </w:p>
    <w:p w:rsidR="00E42CF4" w:rsidRPr="00E42CF4" w:rsidRDefault="00E42CF4" w:rsidP="00E42CF4">
      <w:pPr>
        <w:pStyle w:val="af0"/>
        <w:ind w:firstLine="709"/>
        <w:rPr>
          <w:sz w:val="24"/>
          <w:szCs w:val="24"/>
        </w:rPr>
      </w:pPr>
      <w:r w:rsidRPr="00E42CF4">
        <w:rPr>
          <w:sz w:val="24"/>
          <w:szCs w:val="24"/>
        </w:rPr>
        <w:t>«После  завершения проверки Финансовый орган утверждает в АС «Бюджет» сведения о денежных обязательствах и учитывает их на лицевых счетах, либо делает отметку об отказе в отражении на лицевых счетах и указывают причину отказа.»;</w:t>
      </w:r>
    </w:p>
    <w:p w:rsidR="00E42CF4" w:rsidRPr="00E42CF4" w:rsidRDefault="00E42CF4" w:rsidP="00E42CF4">
      <w:pPr>
        <w:pStyle w:val="af0"/>
        <w:ind w:firstLine="709"/>
        <w:rPr>
          <w:sz w:val="24"/>
          <w:szCs w:val="24"/>
        </w:rPr>
      </w:pPr>
      <w:r w:rsidRPr="00E42CF4">
        <w:rPr>
          <w:sz w:val="24"/>
          <w:szCs w:val="24"/>
        </w:rPr>
        <w:t>67) в пункте 10.4.6. изложить в новой редакции:</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«10.4.6 Учтенные на лицевых счетах в Финансовом органе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подпунктом 10.4.2 настоящего Порядка.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Сведения об аннулировании денежных обязательствах должны содержать графические файлы с изображением документов, являющихся основанием для аннулирования ранее принятых денежных обязательств.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При этом проставление электронной подписи на сведениях об аннулировании денежного обязательства означает, что руководитель получателя средств бюджета Нижнеурюмского сельсовета  Здвинского района подтверждает соответствие информации, содержащейся в сведениях об аннулировании денежного обязательства, отправленным посредством ГИСЗ НСО, информации, содержащейся в соответствующих оригиналах документов на бумажном носителе.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За достоверность предоставленных сведений об аннулировании денежных  обязательств получатели средств несут ответственность в соответствии с действующим законодательством. </w:t>
      </w:r>
    </w:p>
    <w:p w:rsidR="00E42CF4" w:rsidRPr="00E42CF4" w:rsidRDefault="00E42CF4" w:rsidP="00E42C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претензия;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акт некачественно выполненных работ, оказанных услуг;</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уведомление об одностороннем отказе исполнения обязательств полностью или частичного по муниципальному контракту или иному договору.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Финансовом органе представленные сведения об аннулировании денежных обязательств контролируются на:</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 наличие активной электронной подписи (в случае если она используется);</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г) не превышение суммы неисполненных бюджетных обязательств»; </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68) в третьем абзаце пункта 11.2. слова ««Порядком составления и ведения сводной бюджетной росписи  бюджета Нижнеурюмского сельсовета Здвинского района и бюджетной росписи главной распорядителя  средств  бюджета поселения (главного администратора источников финансирования дефицита районного бюджета)»» заменить словами «Порядком составления и ведения сводной бюджетной росписи  бюджета поселения и бюджетных росписей главных распорядителей средств  бюджета поселения (главных администраторов источников финансирования дефицита районного бюджета»;</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69) пункты 11.3., 11.3.1. и 11.3.2.  изложить в новой редакции:</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xml:space="preserve">В случае отсутствия ЭП, одновременно с электронным документом клиент представляет </w:t>
      </w:r>
      <w:hyperlink w:anchor="P3089" w:history="1">
        <w:r w:rsidRPr="00E42CF4">
          <w:rPr>
            <w:rFonts w:ascii="Times New Roman" w:hAnsi="Times New Roman" w:cs="Times New Roman"/>
            <w:sz w:val="24"/>
            <w:szCs w:val="24"/>
          </w:rPr>
          <w:t>ходатайство</w:t>
        </w:r>
      </w:hyperlink>
      <w:r w:rsidRPr="00E42CF4">
        <w:rPr>
          <w:rFonts w:ascii="Times New Roman" w:hAnsi="Times New Roman" w:cs="Times New Roman"/>
          <w:sz w:val="24"/>
          <w:szCs w:val="24"/>
        </w:rPr>
        <w:t xml:space="preserve"> об изменении показателей, отраженных на лицевом счете (приложение N 12.1 к настоящему Порядку), на бумажном носителе.</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11.3.1.Финансовый орган производит рассмотрение представленных клиентами уведомлений об уточнении вида и принадлежности платежа не позднее второго рабочего дня, следующего за днем представления уведомления.</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11.3.2. Финансовым органом представленные уведомления об уточнении вида и принадлежности проверяются на:</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б) наличие активной ЭП на уведомлении при использовании ЭП;</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е) правомерность передачи показателей с лицевого счета клиента на лицевой счет иного клиента.</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11.3.3.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графе 1 указывается лицевой счет, на котором ранее отражались показатели (уточняемый лицевой счет);</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графе 2 указывается лицевой счет, на котором необходимо отразить показатели (уточненный лицевой счет).</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Если изменения лицевого счета в показателях не требуется, то графа 2 не заполняется;</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Если изменения кодов бюджетной классификации и дополнительных классификаторов в показателях не требуется, то графа 4 не заполняется;</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графах 5, 6, 7 и 8 указываются соответствующие реквизиты уточняемого платежного документа.</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в случае необходимости уточнения показателей по кассовым поступлениями, выплатам в части типа средств, в графах 13 и 14 указываются соответствующие типы средств по уточненному КБК и/или уточненному лицевому счету.</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Если изменения типа средств в показателях не требуется, то графа 14 не заполняется.</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11.3.4. Прошедшие контроль уведомления об уточнении вида и принадлежности платежа по бюджетным средствам в установленном порядке формируются Финансовым органом в реестр уведомлений об уточнении вида и принадлежности, подписываемый Главным распорядителем средств.</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Сформированные реестры, подписанные Главным распорядителем средств, и уточняющие коды бюджетной классификации направляются в Управление Федерального казначейства по Новосибирской области для отражения уточнения платежей на едином счете бюджета.»;</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70) пункт 11.5.1. исключить;</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71) пункт 11.5.2. считать соответственно пунктом 11.5.1.;</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72) пункт 11.7. исключить;</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 xml:space="preserve">73)приложения  2.3, 2.5, 4.1, 7.1, 8.1, 10.3, 12.1 изложить в новой редакции (см. приложения).  </w:t>
      </w:r>
    </w:p>
    <w:p w:rsidR="00E42CF4" w:rsidRPr="00E42CF4" w:rsidRDefault="00E42CF4" w:rsidP="00E42CF4">
      <w:pPr>
        <w:spacing w:after="0" w:line="240" w:lineRule="auto"/>
        <w:rPr>
          <w:rFonts w:ascii="Times New Roman" w:hAnsi="Times New Roman" w:cs="Times New Roman"/>
          <w:sz w:val="24"/>
          <w:szCs w:val="24"/>
        </w:rPr>
      </w:pP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2. Настоящее постановление вступает в силу с 1 января 2017 года.</w:t>
      </w:r>
    </w:p>
    <w:p w:rsidR="00E42CF4" w:rsidRPr="00E42CF4" w:rsidRDefault="00E42CF4" w:rsidP="00E42CF4">
      <w:pPr>
        <w:spacing w:after="0" w:line="240" w:lineRule="auto"/>
        <w:rPr>
          <w:rFonts w:ascii="Times New Roman" w:hAnsi="Times New Roman" w:cs="Times New Roman"/>
          <w:sz w:val="24"/>
          <w:szCs w:val="24"/>
        </w:rPr>
      </w:pP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3. Контроль за исполнением постановления оставляю за собой.</w:t>
      </w:r>
    </w:p>
    <w:p w:rsidR="00E42CF4" w:rsidRPr="00E42CF4" w:rsidRDefault="00E42CF4" w:rsidP="00E42CF4">
      <w:pPr>
        <w:spacing w:after="0" w:line="240" w:lineRule="auto"/>
        <w:rPr>
          <w:rFonts w:ascii="Times New Roman" w:hAnsi="Times New Roman" w:cs="Times New Roman"/>
          <w:sz w:val="24"/>
          <w:szCs w:val="24"/>
        </w:rPr>
      </w:pPr>
    </w:p>
    <w:p w:rsidR="00E42CF4" w:rsidRPr="00E42CF4" w:rsidRDefault="00E42CF4" w:rsidP="00E42CF4">
      <w:pPr>
        <w:spacing w:after="0" w:line="240" w:lineRule="auto"/>
        <w:rPr>
          <w:rFonts w:ascii="Times New Roman" w:hAnsi="Times New Roman" w:cs="Times New Roman"/>
          <w:sz w:val="24"/>
          <w:szCs w:val="24"/>
        </w:rPr>
      </w:pPr>
    </w:p>
    <w:p w:rsidR="00E42CF4" w:rsidRPr="00E42CF4" w:rsidRDefault="00E42CF4" w:rsidP="00E42CF4">
      <w:pPr>
        <w:spacing w:after="0" w:line="240" w:lineRule="auto"/>
        <w:rPr>
          <w:rFonts w:ascii="Times New Roman" w:hAnsi="Times New Roman" w:cs="Times New Roman"/>
          <w:sz w:val="24"/>
          <w:szCs w:val="24"/>
        </w:rPr>
      </w:pP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Глава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Нижнеурюмского сельсовета                                               А.М.Канев</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Здвинского района Новосибирской области                                                   </w:t>
      </w:r>
    </w:p>
    <w:p w:rsidR="00E42CF4" w:rsidRPr="00E42CF4" w:rsidRDefault="00E42CF4" w:rsidP="00E42CF4">
      <w:pPr>
        <w:spacing w:after="0" w:line="240" w:lineRule="auto"/>
        <w:rPr>
          <w:rFonts w:ascii="Times New Roman" w:hAnsi="Times New Roman" w:cs="Times New Roman"/>
          <w:sz w:val="24"/>
          <w:szCs w:val="24"/>
        </w:rPr>
      </w:pP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w:t>
      </w:r>
    </w:p>
    <w:p w:rsidR="00E42CF4" w:rsidRPr="00E42CF4" w:rsidRDefault="00E42CF4" w:rsidP="00E42CF4">
      <w:pPr>
        <w:jc w:val="right"/>
        <w:rPr>
          <w:rFonts w:ascii="Times New Roman" w:hAnsi="Times New Roman" w:cs="Times New Roman"/>
          <w:sz w:val="24"/>
          <w:szCs w:val="24"/>
        </w:rPr>
      </w:pPr>
      <w:r w:rsidRPr="00E42CF4">
        <w:rPr>
          <w:rFonts w:ascii="Times New Roman" w:hAnsi="Times New Roman" w:cs="Times New Roman"/>
          <w:sz w:val="24"/>
          <w:szCs w:val="24"/>
        </w:rPr>
        <w:t>Приложение 2.3</w:t>
      </w:r>
    </w:p>
    <w:p w:rsidR="00E42CF4" w:rsidRPr="00E42CF4" w:rsidRDefault="00E42CF4" w:rsidP="00E42CF4">
      <w:pPr>
        <w:pStyle w:val="ConsTitle"/>
        <w:widowControl/>
        <w:ind w:firstLine="540"/>
        <w:jc w:val="center"/>
        <w:rPr>
          <w:rFonts w:ascii="Times New Roman" w:hAnsi="Times New Roman" w:cs="Times New Roman"/>
          <w:bCs w:val="0"/>
          <w:sz w:val="24"/>
          <w:szCs w:val="24"/>
        </w:rPr>
      </w:pPr>
      <w:r w:rsidRPr="00E42CF4">
        <w:rPr>
          <w:rFonts w:ascii="Times New Roman" w:hAnsi="Times New Roman" w:cs="Times New Roman"/>
          <w:bCs w:val="0"/>
          <w:sz w:val="24"/>
          <w:szCs w:val="24"/>
        </w:rPr>
        <w:t>Договор №_________</w:t>
      </w:r>
    </w:p>
    <w:p w:rsidR="00E42CF4" w:rsidRPr="00E42CF4" w:rsidRDefault="00E42CF4" w:rsidP="00E42CF4">
      <w:pPr>
        <w:pStyle w:val="ConsTitle"/>
        <w:widowControl/>
        <w:ind w:firstLine="540"/>
        <w:jc w:val="center"/>
        <w:rPr>
          <w:rFonts w:ascii="Times New Roman" w:hAnsi="Times New Roman" w:cs="Times New Roman"/>
          <w:b w:val="0"/>
          <w:bCs w:val="0"/>
          <w:sz w:val="24"/>
          <w:szCs w:val="24"/>
        </w:rPr>
      </w:pPr>
      <w:r w:rsidRPr="00E42CF4">
        <w:rPr>
          <w:rFonts w:ascii="Times New Roman" w:hAnsi="Times New Roman" w:cs="Times New Roman"/>
          <w:b w:val="0"/>
          <w:bCs w:val="0"/>
          <w:sz w:val="24"/>
          <w:szCs w:val="24"/>
        </w:rPr>
        <w:t>регламентирующий взаимоотношения сторон в процессе обмена электронными документами с электронной подписью</w:t>
      </w:r>
    </w:p>
    <w:p w:rsidR="00E42CF4" w:rsidRPr="00E42CF4" w:rsidRDefault="00E42CF4" w:rsidP="00E42CF4">
      <w:pPr>
        <w:suppressAutoHyphens/>
        <w:spacing w:line="264" w:lineRule="auto"/>
        <w:ind w:firstLine="540"/>
        <w:outlineLvl w:val="0"/>
        <w:rPr>
          <w:rFonts w:ascii="Times New Roman" w:hAnsi="Times New Roman" w:cs="Times New Roman"/>
          <w:b/>
          <w:caps/>
          <w:sz w:val="24"/>
          <w:szCs w:val="24"/>
        </w:rPr>
      </w:pPr>
    </w:p>
    <w:p w:rsidR="00E42CF4" w:rsidRPr="00E42CF4" w:rsidRDefault="00E42CF4" w:rsidP="00E42CF4">
      <w:pPr>
        <w:pStyle w:val="26"/>
        <w:keepNext w:val="0"/>
        <w:suppressAutoHyphens/>
        <w:spacing w:line="264" w:lineRule="auto"/>
        <w:ind w:firstLine="540"/>
        <w:rPr>
          <w:snapToGrid w:val="0"/>
          <w:szCs w:val="24"/>
        </w:rPr>
      </w:pPr>
      <w:r w:rsidRPr="00E42CF4">
        <w:rPr>
          <w:snapToGrid w:val="0"/>
          <w:szCs w:val="24"/>
        </w:rPr>
        <w:t>с.  Нижний Урюм</w:t>
      </w:r>
      <w:r w:rsidRPr="00E42CF4">
        <w:rPr>
          <w:snapToGrid w:val="0"/>
          <w:szCs w:val="24"/>
        </w:rPr>
        <w:tab/>
      </w:r>
      <w:r w:rsidRPr="00E42CF4">
        <w:rPr>
          <w:snapToGrid w:val="0"/>
          <w:szCs w:val="24"/>
        </w:rPr>
        <w:tab/>
      </w:r>
      <w:r w:rsidRPr="00E42CF4">
        <w:rPr>
          <w:snapToGrid w:val="0"/>
          <w:szCs w:val="24"/>
        </w:rPr>
        <w:tab/>
      </w:r>
      <w:r w:rsidRPr="00E42CF4">
        <w:rPr>
          <w:snapToGrid w:val="0"/>
          <w:szCs w:val="24"/>
        </w:rPr>
        <w:tab/>
      </w:r>
      <w:r w:rsidRPr="00E42CF4">
        <w:rPr>
          <w:snapToGrid w:val="0"/>
          <w:szCs w:val="24"/>
        </w:rPr>
        <w:tab/>
        <w:t xml:space="preserve">     «___» _________ 20__ г.</w:t>
      </w:r>
    </w:p>
    <w:p w:rsidR="00E42CF4" w:rsidRPr="00E42CF4" w:rsidRDefault="00E42CF4" w:rsidP="00E42CF4">
      <w:pPr>
        <w:ind w:firstLine="540"/>
        <w:rPr>
          <w:rFonts w:ascii="Times New Roman" w:hAnsi="Times New Roman" w:cs="Times New Roman"/>
          <w:sz w:val="24"/>
          <w:szCs w:val="24"/>
        </w:rPr>
      </w:pPr>
    </w:p>
    <w:p w:rsidR="00E42CF4" w:rsidRPr="00E42CF4" w:rsidRDefault="00E42CF4" w:rsidP="00E42CF4">
      <w:pPr>
        <w:pStyle w:val="ConsNonformat"/>
        <w:widowControl/>
        <w:ind w:firstLine="708"/>
        <w:jc w:val="both"/>
        <w:rPr>
          <w:rFonts w:ascii="Times New Roman" w:hAnsi="Times New Roman" w:cs="Times New Roman"/>
          <w:sz w:val="24"/>
          <w:szCs w:val="24"/>
        </w:rPr>
      </w:pPr>
      <w:r w:rsidRPr="00E42CF4">
        <w:rPr>
          <w:rFonts w:ascii="Times New Roman" w:hAnsi="Times New Roman" w:cs="Times New Roman"/>
          <w:sz w:val="24"/>
          <w:szCs w:val="24"/>
        </w:rPr>
        <w:t xml:space="preserve">Администрация Нижнеурюмского сельсовета  Здвинского района Новосибирской области, именуемая в дальнейшем Администрация, </w:t>
      </w:r>
      <w:r w:rsidRPr="00E42CF4">
        <w:rPr>
          <w:rFonts w:ascii="Times New Roman" w:hAnsi="Times New Roman" w:cs="Times New Roman"/>
          <w:snapToGrid w:val="0"/>
          <w:sz w:val="24"/>
          <w:szCs w:val="24"/>
        </w:rPr>
        <w:t xml:space="preserve">в лице __________________________________, действующего на основании Устава </w:t>
      </w:r>
      <w:r w:rsidRPr="00E42CF4">
        <w:rPr>
          <w:rFonts w:ascii="Times New Roman" w:hAnsi="Times New Roman" w:cs="Times New Roman"/>
          <w:sz w:val="24"/>
          <w:szCs w:val="24"/>
        </w:rPr>
        <w:t>с одной стороны,_____________________________________________________________________,</w:t>
      </w:r>
    </w:p>
    <w:p w:rsidR="00E42CF4" w:rsidRPr="00E42CF4" w:rsidRDefault="00E42CF4" w:rsidP="00E42CF4">
      <w:pPr>
        <w:rPr>
          <w:rFonts w:ascii="Times New Roman" w:hAnsi="Times New Roman" w:cs="Times New Roman"/>
          <w:sz w:val="24"/>
          <w:szCs w:val="24"/>
        </w:rPr>
      </w:pPr>
      <w:r w:rsidRPr="00E42CF4">
        <w:rPr>
          <w:rFonts w:ascii="Times New Roman" w:hAnsi="Times New Roman" w:cs="Times New Roman"/>
          <w:snapToGrid w:val="0"/>
          <w:sz w:val="24"/>
          <w:szCs w:val="24"/>
        </w:rPr>
        <w:t xml:space="preserve"> и __________________________, </w:t>
      </w:r>
      <w:r w:rsidRPr="00E42CF4">
        <w:rPr>
          <w:rFonts w:ascii="Times New Roman" w:hAnsi="Times New Roman" w:cs="Times New Roman"/>
          <w:sz w:val="24"/>
          <w:szCs w:val="24"/>
        </w:rPr>
        <w:t>именуемое в дальнейшем Организация, в лице _______________________________________, действующего на основании _______________, с другой стороны, вместе именуемые Сторонами, заключили договор о нижеследующем:</w:t>
      </w:r>
    </w:p>
    <w:p w:rsidR="00E42CF4" w:rsidRPr="00E42CF4" w:rsidRDefault="00E42CF4" w:rsidP="00E42CF4">
      <w:pPr>
        <w:ind w:firstLine="540"/>
        <w:rPr>
          <w:rFonts w:ascii="Times New Roman" w:hAnsi="Times New Roman" w:cs="Times New Roman"/>
          <w:sz w:val="24"/>
          <w:szCs w:val="24"/>
        </w:rPr>
      </w:pPr>
    </w:p>
    <w:p w:rsidR="00E42CF4" w:rsidRPr="00E42CF4" w:rsidRDefault="00E42CF4" w:rsidP="00E42CF4">
      <w:pPr>
        <w:numPr>
          <w:ilvl w:val="0"/>
          <w:numId w:val="3"/>
        </w:numPr>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Предмет договора</w:t>
      </w:r>
    </w:p>
    <w:p w:rsidR="00E42CF4" w:rsidRPr="00E42CF4" w:rsidRDefault="00E42CF4" w:rsidP="00E42CF4">
      <w:pPr>
        <w:spacing w:after="0" w:line="240" w:lineRule="auto"/>
        <w:ind w:left="540"/>
        <w:rPr>
          <w:rFonts w:ascii="Times New Roman" w:hAnsi="Times New Roman" w:cs="Times New Roman"/>
          <w:b/>
          <w:bCs/>
          <w:sz w:val="24"/>
          <w:szCs w:val="24"/>
        </w:rPr>
      </w:pPr>
    </w:p>
    <w:p w:rsidR="00E42CF4" w:rsidRPr="00E42CF4" w:rsidRDefault="00E42CF4" w:rsidP="00E42CF4">
      <w:pPr>
        <w:pStyle w:val="ae"/>
        <w:numPr>
          <w:ilvl w:val="1"/>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 В целях оптимизации работы и оперативного обмена документами в процессе исполнения бюджета Нижнеурюмского сельсовета Здвинского района, кассового обслуживания исполнения бюджета Нижнеурюмского сельсовета  Здвинского района и расчетно-кассового обслуживания лицевых счетов получателей средств бюджета  Нижнеурюмского сельсовета Здвинского района, Стороны договорились о создании корпоративной информационной системы (в дальнейшем Системы).</w:t>
      </w:r>
    </w:p>
    <w:p w:rsidR="00E42CF4" w:rsidRPr="00E42CF4" w:rsidRDefault="00E42CF4" w:rsidP="00E42CF4">
      <w:pPr>
        <w:pStyle w:val="ae"/>
        <w:numPr>
          <w:ilvl w:val="1"/>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 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E42CF4" w:rsidRPr="00E42CF4" w:rsidRDefault="00E42CF4" w:rsidP="00E42CF4">
      <w:pPr>
        <w:pStyle w:val="ae"/>
        <w:numPr>
          <w:ilvl w:val="1"/>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 Настоящий Договор регулирует взаимоотношения,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E42CF4" w:rsidRPr="00E42CF4" w:rsidRDefault="00E42CF4" w:rsidP="00E42CF4">
      <w:pPr>
        <w:pStyle w:val="ae"/>
        <w:numPr>
          <w:ilvl w:val="1"/>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 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E42CF4" w:rsidRPr="00E42CF4" w:rsidRDefault="00E42CF4" w:rsidP="00E42CF4">
      <w:pPr>
        <w:pStyle w:val="ae"/>
        <w:numPr>
          <w:ilvl w:val="1"/>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УЦ и Организацией в части документов, направляемых Организацией в Администрацию;</w:t>
      </w:r>
    </w:p>
    <w:p w:rsidR="00E42CF4" w:rsidRPr="00E42CF4" w:rsidRDefault="00E42CF4" w:rsidP="00E42CF4">
      <w:pPr>
        <w:pStyle w:val="ae"/>
        <w:numPr>
          <w:ilvl w:val="1"/>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УЦ и Администрацией в части документов, направляемых Администрацией в Организацию.</w:t>
      </w:r>
    </w:p>
    <w:p w:rsidR="00E42CF4" w:rsidRPr="00E42CF4" w:rsidRDefault="00E42CF4" w:rsidP="00E42CF4">
      <w:pPr>
        <w:pStyle w:val="ae"/>
        <w:numPr>
          <w:ilvl w:val="1"/>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 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Указанные АС признаются Сторонами достаточными для обеспечения надежной, эффективной и безопасной работы.</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Посредством АС "Бюджет", "Удаленное рабочее место" и программного модуля "Сервер доступа к данным АС "Бюджет" Организация передает в АС "Бюджет" платежные поручения и уведомления об уточнении вида и принадлежности платежа.</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E42CF4" w:rsidRPr="00E42CF4" w:rsidRDefault="00E42CF4" w:rsidP="00E42CF4">
      <w:pPr>
        <w:pStyle w:val="ConsPlusNormal"/>
        <w:ind w:firstLine="709"/>
        <w:jc w:val="both"/>
        <w:rPr>
          <w:rFonts w:ascii="Times New Roman" w:hAnsi="Times New Roman" w:cs="Times New Roman"/>
          <w:sz w:val="24"/>
          <w:szCs w:val="24"/>
        </w:rPr>
      </w:pPr>
      <w:r w:rsidRPr="00E42CF4">
        <w:rPr>
          <w:rFonts w:ascii="Times New Roman" w:hAnsi="Times New Roman" w:cs="Times New Roman"/>
          <w:sz w:val="24"/>
          <w:szCs w:val="24"/>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E42CF4" w:rsidRPr="00E42CF4" w:rsidRDefault="00E42CF4" w:rsidP="00E42CF4">
      <w:pPr>
        <w:pStyle w:val="ae"/>
        <w:ind w:left="540"/>
        <w:rPr>
          <w:rFonts w:ascii="Times New Roman" w:hAnsi="Times New Roman" w:cs="Times New Roman"/>
          <w:bCs/>
          <w:sz w:val="24"/>
          <w:szCs w:val="24"/>
        </w:rPr>
      </w:pPr>
    </w:p>
    <w:p w:rsidR="00E42CF4" w:rsidRPr="00E42CF4" w:rsidRDefault="00E42CF4" w:rsidP="00E42CF4">
      <w:pPr>
        <w:numPr>
          <w:ilvl w:val="0"/>
          <w:numId w:val="3"/>
        </w:numPr>
        <w:tabs>
          <w:tab w:val="num" w:pos="0"/>
        </w:tabs>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sz w:val="24"/>
          <w:szCs w:val="24"/>
        </w:rPr>
        <w:t>Права и обязанности сторон</w:t>
      </w:r>
    </w:p>
    <w:p w:rsidR="00E42CF4" w:rsidRPr="00E42CF4" w:rsidRDefault="00E42CF4" w:rsidP="00E42CF4">
      <w:pPr>
        <w:rPr>
          <w:rFonts w:ascii="Times New Roman" w:hAnsi="Times New Roman" w:cs="Times New Roman"/>
          <w:b/>
          <w:bCs/>
          <w:sz w:val="24"/>
          <w:szCs w:val="24"/>
        </w:rPr>
      </w:pPr>
    </w:p>
    <w:p w:rsidR="00E42CF4" w:rsidRPr="00E42CF4" w:rsidRDefault="00E42CF4" w:rsidP="00E42CF4">
      <w:pPr>
        <w:pStyle w:val="ae"/>
        <w:rPr>
          <w:rFonts w:ascii="Times New Roman" w:hAnsi="Times New Roman" w:cs="Times New Roman"/>
          <w:b/>
          <w:bCs/>
          <w:sz w:val="24"/>
          <w:szCs w:val="24"/>
        </w:rPr>
      </w:pPr>
      <w:r w:rsidRPr="00E42CF4">
        <w:rPr>
          <w:rFonts w:ascii="Times New Roman" w:hAnsi="Times New Roman" w:cs="Times New Roman"/>
          <w:b/>
          <w:sz w:val="24"/>
          <w:szCs w:val="24"/>
        </w:rPr>
        <w:t>Администрация</w:t>
      </w:r>
      <w:r w:rsidRPr="00E42CF4">
        <w:rPr>
          <w:rFonts w:ascii="Times New Roman" w:hAnsi="Times New Roman" w:cs="Times New Roman"/>
          <w:b/>
          <w:bCs/>
          <w:sz w:val="24"/>
          <w:szCs w:val="24"/>
        </w:rPr>
        <w:t xml:space="preserve"> обязуется:</w:t>
      </w:r>
    </w:p>
    <w:p w:rsidR="00E42CF4" w:rsidRPr="00E42CF4" w:rsidRDefault="00E42CF4" w:rsidP="00E42CF4">
      <w:pPr>
        <w:pStyle w:val="ae"/>
        <w:rPr>
          <w:rFonts w:ascii="Times New Roman" w:hAnsi="Times New Roman" w:cs="Times New Roman"/>
          <w:sz w:val="24"/>
          <w:szCs w:val="24"/>
        </w:rPr>
      </w:pPr>
      <w:r w:rsidRPr="00E42CF4">
        <w:rPr>
          <w:rFonts w:ascii="Times New Roman" w:hAnsi="Times New Roman" w:cs="Times New Roman"/>
          <w:sz w:val="24"/>
          <w:szCs w:val="24"/>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Назначить ответственных должностных лиц за поддержание в рабочем состоянии и обеспечивающих безопасность функционирования своей части АС. </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Регулярно получать в УЦ и устанавливать в АС сертификаты открытых ключей ЭП представителя Организации.</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Регулярно получать в УЦ и устанавливать в АС список отозванных сертификатов открытых ключей ЭП представителей Организации.</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 </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Формировать и отправлять электронные документы в пакетах отчетных форм. </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Использовать для формирования и проверки ЭП под электронными документами сертифицированные ФАПСИ/ФСБ средства электронной подписи.</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b/>
          <w:bCs/>
          <w:sz w:val="24"/>
          <w:szCs w:val="24"/>
        </w:rPr>
      </w:pPr>
      <w:r w:rsidRPr="00E42CF4">
        <w:rPr>
          <w:rFonts w:ascii="Times New Roman" w:hAnsi="Times New Roman" w:cs="Times New Roman"/>
          <w:sz w:val="24"/>
          <w:szCs w:val="24"/>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b/>
          <w:bCs/>
          <w:sz w:val="24"/>
          <w:szCs w:val="24"/>
        </w:rPr>
      </w:pPr>
    </w:p>
    <w:p w:rsidR="00E42CF4" w:rsidRPr="00E42CF4" w:rsidRDefault="00E42CF4" w:rsidP="00E42CF4">
      <w:pPr>
        <w:pStyle w:val="ae"/>
        <w:numPr>
          <w:ilvl w:val="2"/>
          <w:numId w:val="3"/>
        </w:numPr>
        <w:tabs>
          <w:tab w:val="clear" w:pos="360"/>
          <w:tab w:val="num" w:pos="0"/>
          <w:tab w:val="num" w:pos="720"/>
        </w:tabs>
        <w:spacing w:after="0" w:line="240" w:lineRule="auto"/>
        <w:ind w:left="0" w:firstLine="540"/>
        <w:jc w:val="both"/>
        <w:rPr>
          <w:rFonts w:ascii="Times New Roman" w:hAnsi="Times New Roman" w:cs="Times New Roman"/>
          <w:b/>
          <w:bCs/>
          <w:sz w:val="24"/>
          <w:szCs w:val="24"/>
        </w:rPr>
      </w:pPr>
      <w:r w:rsidRPr="00E42CF4">
        <w:rPr>
          <w:rFonts w:ascii="Times New Roman" w:hAnsi="Times New Roman" w:cs="Times New Roman"/>
          <w:b/>
          <w:sz w:val="24"/>
          <w:szCs w:val="24"/>
        </w:rPr>
        <w:t>Администрация</w:t>
      </w:r>
      <w:r w:rsidRPr="00E42CF4">
        <w:rPr>
          <w:rFonts w:ascii="Times New Roman" w:hAnsi="Times New Roman" w:cs="Times New Roman"/>
          <w:b/>
          <w:bCs/>
          <w:sz w:val="24"/>
          <w:szCs w:val="24"/>
        </w:rPr>
        <w:t xml:space="preserve"> имеет право:</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Инициировать разбор возникшей конфликтной ситуации.</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p>
    <w:p w:rsidR="00E42CF4" w:rsidRPr="00E42CF4" w:rsidRDefault="00E42CF4" w:rsidP="00E42CF4">
      <w:pPr>
        <w:pStyle w:val="ae"/>
        <w:numPr>
          <w:ilvl w:val="2"/>
          <w:numId w:val="3"/>
        </w:numPr>
        <w:tabs>
          <w:tab w:val="clear" w:pos="360"/>
          <w:tab w:val="num" w:pos="0"/>
          <w:tab w:val="num" w:pos="720"/>
        </w:tabs>
        <w:spacing w:after="0" w:line="240" w:lineRule="auto"/>
        <w:ind w:left="0" w:firstLine="540"/>
        <w:jc w:val="both"/>
        <w:rPr>
          <w:rFonts w:ascii="Times New Roman" w:hAnsi="Times New Roman" w:cs="Times New Roman"/>
          <w:b/>
          <w:bCs/>
          <w:sz w:val="24"/>
          <w:szCs w:val="24"/>
        </w:rPr>
      </w:pPr>
      <w:r w:rsidRPr="00E42CF4">
        <w:rPr>
          <w:rFonts w:ascii="Times New Roman" w:hAnsi="Times New Roman" w:cs="Times New Roman"/>
          <w:b/>
          <w:bCs/>
          <w:sz w:val="24"/>
          <w:szCs w:val="24"/>
        </w:rPr>
        <w:t>Организация обязуется:</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Установить, настроить и поддерживать в рабочем состоянии АС для создания, подписания, отправки и приема электронных документов с ЭП.</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Назначить следующих ответственных должностных лиц:</w:t>
      </w:r>
    </w:p>
    <w:p w:rsidR="00E42CF4" w:rsidRPr="00E42CF4" w:rsidRDefault="00E42CF4" w:rsidP="00E42CF4">
      <w:pPr>
        <w:pStyle w:val="ae"/>
        <w:numPr>
          <w:ilvl w:val="0"/>
          <w:numId w:val="7"/>
        </w:numPr>
        <w:tabs>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Должностное лицо, имеющее право подписывать ЭП электронные документы в Системе.</w:t>
      </w:r>
    </w:p>
    <w:p w:rsidR="00E42CF4" w:rsidRPr="00E42CF4" w:rsidRDefault="00E42CF4" w:rsidP="00E42CF4">
      <w:pPr>
        <w:pStyle w:val="ae"/>
        <w:numPr>
          <w:ilvl w:val="0"/>
          <w:numId w:val="7"/>
        </w:numPr>
        <w:tabs>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Должностное лицо, имеющее право проверять ЭП на электронном документе.</w:t>
      </w:r>
    </w:p>
    <w:p w:rsidR="00E42CF4" w:rsidRPr="00E42CF4" w:rsidRDefault="00E42CF4" w:rsidP="00E42CF4">
      <w:pPr>
        <w:pStyle w:val="ae"/>
        <w:numPr>
          <w:ilvl w:val="0"/>
          <w:numId w:val="7"/>
        </w:numPr>
        <w:tabs>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Должностное лицо ответственное за хранение средств ЭП.</w:t>
      </w:r>
    </w:p>
    <w:p w:rsidR="00E42CF4" w:rsidRPr="00E42CF4" w:rsidRDefault="00E42CF4" w:rsidP="00E42CF4">
      <w:pPr>
        <w:pStyle w:val="ae"/>
        <w:numPr>
          <w:ilvl w:val="0"/>
          <w:numId w:val="7"/>
        </w:numPr>
        <w:tabs>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Должностное лицо ответственное за поддержание в рабочем состоянии и обеспечение безопасности функционирования своей части АС.</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Обеспечить порядок создания, подписи, отправки и приема электронных документов с ЭП, а также организацию безопасности рабочего места с АС. </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Использовать для формирования и проверки ЭП под электронными документами сертифицированные ФАПСИ/ФСБ средства электронной подписи.</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Хранить документы на бумажных носителях в Организации в соответствии с правилами организации государственного архивного дела.</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Немедленно уведомлять Администрацию о компрометации ключей ЭП.</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компрометации ключевой информации немедленно прекратить работу со скомпрометированными ключами ЭП и известить Администрацию.</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Обеспечить сохранность ключей ЭП.</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инструкции для Организации, являющейся неотъемлемой частью настоящего договора (Приложение № 1). </w:t>
      </w:r>
    </w:p>
    <w:p w:rsidR="00E42CF4" w:rsidRPr="00E42CF4" w:rsidRDefault="00E42CF4" w:rsidP="00E42CF4">
      <w:pPr>
        <w:pStyle w:val="ae"/>
        <w:tabs>
          <w:tab w:val="num" w:pos="0"/>
        </w:tabs>
        <w:ind w:firstLine="540"/>
        <w:rPr>
          <w:rFonts w:ascii="Times New Roman" w:hAnsi="Times New Roman" w:cs="Times New Roman"/>
          <w:sz w:val="24"/>
          <w:szCs w:val="24"/>
        </w:rPr>
      </w:pPr>
    </w:p>
    <w:p w:rsidR="00E42CF4" w:rsidRPr="00E42CF4" w:rsidRDefault="00E42CF4" w:rsidP="00E42CF4">
      <w:pPr>
        <w:pStyle w:val="ae"/>
        <w:numPr>
          <w:ilvl w:val="2"/>
          <w:numId w:val="3"/>
        </w:numPr>
        <w:tabs>
          <w:tab w:val="clear" w:pos="360"/>
          <w:tab w:val="num" w:pos="0"/>
          <w:tab w:val="num" w:pos="720"/>
        </w:tabs>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Организация имеет право:</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E42CF4" w:rsidRPr="00E42CF4" w:rsidRDefault="00E42CF4" w:rsidP="00E42CF4">
      <w:pPr>
        <w:pStyle w:val="ae"/>
        <w:numPr>
          <w:ilvl w:val="3"/>
          <w:numId w:val="3"/>
        </w:numPr>
        <w:tabs>
          <w:tab w:val="clear" w:pos="360"/>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Инициировать разбор возникшей конфликтной ситуации.</w:t>
      </w:r>
    </w:p>
    <w:p w:rsidR="00E42CF4" w:rsidRPr="00E42CF4" w:rsidRDefault="00E42CF4" w:rsidP="00E42CF4">
      <w:pPr>
        <w:pStyle w:val="ae"/>
        <w:tabs>
          <w:tab w:val="num" w:pos="0"/>
        </w:tabs>
        <w:ind w:firstLine="540"/>
        <w:rPr>
          <w:rFonts w:ascii="Times New Roman" w:hAnsi="Times New Roman" w:cs="Times New Roman"/>
          <w:sz w:val="24"/>
          <w:szCs w:val="24"/>
        </w:rPr>
      </w:pPr>
    </w:p>
    <w:p w:rsidR="00E42CF4" w:rsidRPr="00E42CF4" w:rsidRDefault="00E42CF4" w:rsidP="00E42CF4">
      <w:pPr>
        <w:numPr>
          <w:ilvl w:val="0"/>
          <w:numId w:val="3"/>
        </w:numPr>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Ответственность сторон</w:t>
      </w:r>
    </w:p>
    <w:p w:rsidR="00E42CF4" w:rsidRPr="00E42CF4" w:rsidRDefault="00E42CF4" w:rsidP="00E42CF4">
      <w:pPr>
        <w:spacing w:after="0" w:line="240" w:lineRule="auto"/>
        <w:ind w:left="540"/>
        <w:rPr>
          <w:rFonts w:ascii="Times New Roman" w:hAnsi="Times New Roman" w:cs="Times New Roman"/>
          <w:b/>
          <w:bCs/>
          <w:sz w:val="24"/>
          <w:szCs w:val="24"/>
        </w:rPr>
      </w:pP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sz w:val="24"/>
          <w:szCs w:val="24"/>
        </w:rPr>
        <w:t>Администрация</w:t>
      </w:r>
      <w:r w:rsidRPr="00E42CF4">
        <w:rPr>
          <w:rFonts w:ascii="Times New Roman" w:hAnsi="Times New Roman" w:cs="Times New Roman"/>
          <w:bCs/>
          <w:sz w:val="24"/>
          <w:szCs w:val="24"/>
        </w:rPr>
        <w:t xml:space="preserve"> несет ответственность за проверку ЭП под электронными документами Организации.</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Организация несет ответственность за назначение уполномоченных должностных лиц, имеющих право подписывать электронные документы ЭП.</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Организация несет ответственность за проверку ЭП под электронными документами Организации.</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Организация несет ответственность за сохранность и безопасное использование средств ЭП, в том числе ключа ЭП.</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 xml:space="preserve">В случае компрометации ключа ЭП, </w:t>
      </w:r>
      <w:r w:rsidRPr="00E42CF4">
        <w:rPr>
          <w:rFonts w:ascii="Times New Roman" w:hAnsi="Times New Roman" w:cs="Times New Roman"/>
          <w:sz w:val="24"/>
          <w:szCs w:val="24"/>
        </w:rPr>
        <w:t>Администрация</w:t>
      </w:r>
      <w:r w:rsidRPr="00E42CF4">
        <w:rPr>
          <w:rFonts w:ascii="Times New Roman" w:hAnsi="Times New Roman" w:cs="Times New Roman"/>
          <w:bCs/>
          <w:sz w:val="24"/>
          <w:szCs w:val="24"/>
        </w:rPr>
        <w:t xml:space="preserve"> не несет ответственности за любые последствия, наступившие вследствие несвоевременного оповещения </w:t>
      </w:r>
      <w:r w:rsidRPr="00E42CF4">
        <w:rPr>
          <w:rFonts w:ascii="Times New Roman" w:hAnsi="Times New Roman" w:cs="Times New Roman"/>
          <w:sz w:val="24"/>
          <w:szCs w:val="24"/>
        </w:rPr>
        <w:t>Администрация</w:t>
      </w:r>
      <w:r w:rsidRPr="00E42CF4">
        <w:rPr>
          <w:rFonts w:ascii="Times New Roman" w:hAnsi="Times New Roman" w:cs="Times New Roman"/>
          <w:bCs/>
          <w:sz w:val="24"/>
          <w:szCs w:val="24"/>
        </w:rPr>
        <w:t xml:space="preserve"> о факте компрометации.</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sz w:val="24"/>
          <w:szCs w:val="24"/>
        </w:rPr>
        <w:t>Администрация</w:t>
      </w:r>
      <w:r w:rsidRPr="00E42CF4">
        <w:rPr>
          <w:rFonts w:ascii="Times New Roman" w:hAnsi="Times New Roman" w:cs="Times New Roman"/>
          <w:bCs/>
          <w:sz w:val="24"/>
          <w:szCs w:val="24"/>
        </w:rPr>
        <w:t xml:space="preserve">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E42CF4" w:rsidRPr="00E42CF4" w:rsidRDefault="00E42CF4" w:rsidP="00E42CF4">
      <w:pPr>
        <w:pStyle w:val="ae"/>
        <w:ind w:firstLine="540"/>
        <w:rPr>
          <w:rFonts w:ascii="Times New Roman" w:hAnsi="Times New Roman" w:cs="Times New Roman"/>
          <w:bCs/>
          <w:sz w:val="24"/>
          <w:szCs w:val="24"/>
        </w:rPr>
      </w:pPr>
    </w:p>
    <w:p w:rsidR="00E42CF4" w:rsidRPr="00E42CF4" w:rsidRDefault="00E42CF4" w:rsidP="00E42CF4">
      <w:pPr>
        <w:numPr>
          <w:ilvl w:val="0"/>
          <w:numId w:val="3"/>
        </w:numPr>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Компрометация ключа ЭП. Действия при компрометации ключа ЭП</w:t>
      </w:r>
    </w:p>
    <w:p w:rsidR="00E42CF4" w:rsidRPr="00E42CF4" w:rsidRDefault="00E42CF4" w:rsidP="00E42CF4">
      <w:pPr>
        <w:spacing w:after="0" w:line="240" w:lineRule="auto"/>
        <w:ind w:left="540"/>
        <w:rPr>
          <w:rFonts w:ascii="Times New Roman" w:hAnsi="Times New Roman" w:cs="Times New Roman"/>
          <w:b/>
          <w:bCs/>
          <w:sz w:val="24"/>
          <w:szCs w:val="24"/>
        </w:rPr>
      </w:pP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Под компрометацией ключа ЭП понимается, но этим не ограничивается:</w:t>
      </w:r>
    </w:p>
    <w:p w:rsidR="00E42CF4" w:rsidRPr="00E42CF4" w:rsidRDefault="00E42CF4" w:rsidP="00E42CF4">
      <w:pPr>
        <w:pStyle w:val="ae"/>
        <w:numPr>
          <w:ilvl w:val="0"/>
          <w:numId w:val="10"/>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Потеря ключевых носителей.</w:t>
      </w:r>
    </w:p>
    <w:p w:rsidR="00E42CF4" w:rsidRPr="00E42CF4" w:rsidRDefault="00E42CF4" w:rsidP="00E42CF4">
      <w:pPr>
        <w:pStyle w:val="ae"/>
        <w:numPr>
          <w:ilvl w:val="0"/>
          <w:numId w:val="10"/>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Потеря ключевых носителей с их последующим обнаружением.</w:t>
      </w:r>
    </w:p>
    <w:p w:rsidR="00E42CF4" w:rsidRPr="00E42CF4" w:rsidRDefault="00E42CF4" w:rsidP="00E42CF4">
      <w:pPr>
        <w:pStyle w:val="ae"/>
        <w:numPr>
          <w:ilvl w:val="0"/>
          <w:numId w:val="10"/>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Увольнение сотрудников, имевших доступ к ключевой информации.</w:t>
      </w:r>
    </w:p>
    <w:p w:rsidR="00E42CF4" w:rsidRPr="00E42CF4" w:rsidRDefault="00E42CF4" w:rsidP="00E42CF4">
      <w:pPr>
        <w:pStyle w:val="ae"/>
        <w:numPr>
          <w:ilvl w:val="0"/>
          <w:numId w:val="10"/>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Нарушение правил хранения и уничтожения (после окончания срока действия) секретного ключа.</w:t>
      </w:r>
    </w:p>
    <w:p w:rsidR="00E42CF4" w:rsidRPr="00E42CF4" w:rsidRDefault="00E42CF4" w:rsidP="00E42CF4">
      <w:pPr>
        <w:pStyle w:val="ae"/>
        <w:numPr>
          <w:ilvl w:val="0"/>
          <w:numId w:val="10"/>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Возникновение подозрений на утечку информации или ее искажение в системе конфиденциальной связи.</w:t>
      </w:r>
    </w:p>
    <w:p w:rsidR="00E42CF4" w:rsidRPr="00E42CF4" w:rsidRDefault="00E42CF4" w:rsidP="00E42CF4">
      <w:pPr>
        <w:pStyle w:val="ae"/>
        <w:numPr>
          <w:ilvl w:val="0"/>
          <w:numId w:val="10"/>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Нарушение печати на сейфе с ключевыми носителями.</w:t>
      </w:r>
    </w:p>
    <w:p w:rsidR="00E42CF4" w:rsidRPr="00E42CF4" w:rsidRDefault="00E42CF4" w:rsidP="00E42CF4">
      <w:pPr>
        <w:pStyle w:val="ae"/>
        <w:numPr>
          <w:ilvl w:val="0"/>
          <w:numId w:val="10"/>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В случае наступления событий, указанных в настоящем разделе,  Организация обязана незамедлительно сообщить об этом Администрации.</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bCs/>
          <w:sz w:val="24"/>
          <w:szCs w:val="24"/>
        </w:rPr>
        <w:t>При обращении Организации в Администрацию, последний обязуется отклонить все</w:t>
      </w:r>
      <w:r w:rsidRPr="00E42CF4">
        <w:rPr>
          <w:rFonts w:ascii="Times New Roman" w:hAnsi="Times New Roman" w:cs="Times New Roman"/>
          <w:sz w:val="24"/>
          <w:szCs w:val="24"/>
        </w:rPr>
        <w:t xml:space="preserve"> необработанные документы.</w:t>
      </w:r>
    </w:p>
    <w:p w:rsidR="00E42CF4" w:rsidRPr="00E42CF4" w:rsidRDefault="00E42CF4" w:rsidP="00E42CF4">
      <w:pPr>
        <w:pStyle w:val="ae"/>
        <w:ind w:firstLine="540"/>
        <w:rPr>
          <w:rFonts w:ascii="Times New Roman" w:hAnsi="Times New Roman" w:cs="Times New Roman"/>
          <w:sz w:val="24"/>
          <w:szCs w:val="24"/>
        </w:rPr>
      </w:pPr>
    </w:p>
    <w:p w:rsidR="00E42CF4" w:rsidRPr="00E42CF4" w:rsidRDefault="00E42CF4" w:rsidP="00E42CF4">
      <w:pPr>
        <w:numPr>
          <w:ilvl w:val="0"/>
          <w:numId w:val="3"/>
        </w:numPr>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Порядок разбора конфликтных (спорных) ситуаций в отношении электронных документов с ЭП (далее – Конфликтных ситуаций)</w:t>
      </w:r>
    </w:p>
    <w:p w:rsidR="00E42CF4" w:rsidRPr="00E42CF4" w:rsidRDefault="00E42CF4" w:rsidP="00E42CF4">
      <w:pPr>
        <w:spacing w:after="0" w:line="240" w:lineRule="auto"/>
        <w:ind w:left="540"/>
        <w:rPr>
          <w:rFonts w:ascii="Times New Roman" w:hAnsi="Times New Roman" w:cs="Times New Roman"/>
          <w:b/>
          <w:bCs/>
          <w:sz w:val="24"/>
          <w:szCs w:val="24"/>
        </w:rPr>
      </w:pP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В Системе определяются следующие Конфликтные ситуации, связанные с использованием электронных документов с ЭП:</w:t>
      </w:r>
    </w:p>
    <w:p w:rsidR="00E42CF4" w:rsidRPr="00E42CF4" w:rsidRDefault="00E42CF4" w:rsidP="00E42CF4">
      <w:pPr>
        <w:pStyle w:val="ae"/>
        <w:numPr>
          <w:ilvl w:val="0"/>
          <w:numId w:val="11"/>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Одна из сторон оспаривает авторство электронного документа с ЭП.</w:t>
      </w:r>
    </w:p>
    <w:p w:rsidR="00E42CF4" w:rsidRPr="00E42CF4" w:rsidRDefault="00E42CF4" w:rsidP="00E42CF4">
      <w:pPr>
        <w:pStyle w:val="ae"/>
        <w:numPr>
          <w:ilvl w:val="0"/>
          <w:numId w:val="11"/>
        </w:numPr>
        <w:tabs>
          <w:tab w:val="num" w:pos="1260"/>
        </w:tabs>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Одна из сторон оспаривает подлинность электронного документа с</w:t>
      </w:r>
    </w:p>
    <w:p w:rsidR="00E42CF4" w:rsidRPr="00E42CF4" w:rsidRDefault="00E42CF4" w:rsidP="00E42CF4">
      <w:pPr>
        <w:pStyle w:val="ae"/>
        <w:tabs>
          <w:tab w:val="num" w:pos="1080"/>
        </w:tabs>
        <w:ind w:firstLine="540"/>
        <w:rPr>
          <w:rFonts w:ascii="Times New Roman" w:hAnsi="Times New Roman" w:cs="Times New Roman"/>
          <w:bCs/>
          <w:sz w:val="24"/>
          <w:szCs w:val="24"/>
        </w:rPr>
      </w:pPr>
      <w:r w:rsidRPr="00E42CF4">
        <w:rPr>
          <w:rFonts w:ascii="Times New Roman" w:hAnsi="Times New Roman" w:cs="Times New Roman"/>
          <w:bCs/>
          <w:sz w:val="24"/>
          <w:szCs w:val="24"/>
        </w:rPr>
        <w:t>ЭП.</w:t>
      </w:r>
    </w:p>
    <w:p w:rsidR="00E42CF4" w:rsidRPr="00E42CF4" w:rsidRDefault="00E42CF4" w:rsidP="00E42CF4">
      <w:pPr>
        <w:pStyle w:val="ae"/>
        <w:numPr>
          <w:ilvl w:val="0"/>
          <w:numId w:val="11"/>
        </w:numPr>
        <w:tabs>
          <w:tab w:val="num" w:pos="1260"/>
        </w:tabs>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Одна из сторон оспаривает факт получения/отправки  электронного документа с ЭП.</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i/>
          <w:sz w:val="24"/>
          <w:szCs w:val="24"/>
        </w:rPr>
      </w:pPr>
      <w:r w:rsidRPr="00E42CF4">
        <w:rPr>
          <w:rFonts w:ascii="Times New Roman" w:hAnsi="Times New Roman" w:cs="Times New Roman"/>
          <w:bCs/>
          <w:sz w:val="24"/>
          <w:szCs w:val="24"/>
        </w:rPr>
        <w:t xml:space="preserve">Для разбора Конфликтных ситуаций Стороны принимают следующий порядок: </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bCs/>
          <w:sz w:val="24"/>
          <w:szCs w:val="24"/>
        </w:rPr>
        <w:t xml:space="preserve">В случае возникновения спора, </w:t>
      </w:r>
      <w:r w:rsidRPr="00E42CF4">
        <w:rPr>
          <w:rFonts w:ascii="Times New Roman" w:hAnsi="Times New Roman" w:cs="Times New Roman"/>
          <w:sz w:val="24"/>
          <w:szCs w:val="24"/>
        </w:rPr>
        <w:t>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5.1. Создание комиссии для разбора Конфликтных ситуаций.</w:t>
      </w: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Cs/>
          <w:sz w:val="24"/>
          <w:szCs w:val="24"/>
        </w:rPr>
      </w:pP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Для объективного разбора Конфликтной ситуации создается комиссия.</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Члены комиссии от каждой Стороны назначаются приказами каждой Стороны.</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привлечения независимых экспертов, эксперт считается назначенным только при согласии обеих Сторон.</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Дата сбора комиссии должна быть определена не позднее 7 дней с момента отправки предложения о создании комиссии.</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Комиссия осуществляет свою работу сроком от 1 (одного) до 3 (трех) рабочих дней.</w:t>
      </w: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Cs/>
          <w:sz w:val="24"/>
          <w:szCs w:val="24"/>
        </w:rPr>
      </w:pPr>
    </w:p>
    <w:p w:rsidR="00E42CF4" w:rsidRPr="00E42CF4" w:rsidRDefault="00E42CF4" w:rsidP="00E42CF4">
      <w:pPr>
        <w:pStyle w:val="ae"/>
        <w:numPr>
          <w:ilvl w:val="3"/>
          <w:numId w:val="3"/>
        </w:numPr>
        <w:tabs>
          <w:tab w:val="num" w:pos="720"/>
        </w:tabs>
        <w:spacing w:after="0" w:line="240" w:lineRule="auto"/>
        <w:ind w:left="0" w:firstLine="540"/>
        <w:jc w:val="center"/>
        <w:rPr>
          <w:rFonts w:ascii="Times New Roman" w:hAnsi="Times New Roman" w:cs="Times New Roman"/>
          <w:sz w:val="24"/>
          <w:szCs w:val="24"/>
        </w:rPr>
      </w:pPr>
      <w:r w:rsidRPr="00E42CF4">
        <w:rPr>
          <w:rFonts w:ascii="Times New Roman" w:hAnsi="Times New Roman" w:cs="Times New Roman"/>
          <w:b/>
          <w:bCs/>
          <w:sz w:val="24"/>
          <w:szCs w:val="24"/>
        </w:rPr>
        <w:t>5.2. Документы, представляемые Сторонами для разбора конфликтных ситуаций</w:t>
      </w:r>
      <w:r w:rsidRPr="00E42CF4">
        <w:rPr>
          <w:rFonts w:ascii="Times New Roman" w:hAnsi="Times New Roman" w:cs="Times New Roman"/>
          <w:bCs/>
          <w:sz w:val="24"/>
          <w:szCs w:val="24"/>
        </w:rPr>
        <w:t>.</w:t>
      </w:r>
    </w:p>
    <w:p w:rsidR="00E42CF4" w:rsidRPr="00E42CF4" w:rsidRDefault="00E42CF4" w:rsidP="00E42CF4">
      <w:pPr>
        <w:pStyle w:val="aa"/>
        <w:rPr>
          <w:bCs/>
        </w:rPr>
      </w:pPr>
    </w:p>
    <w:p w:rsidR="00E42CF4" w:rsidRPr="00E42CF4" w:rsidRDefault="00E42CF4" w:rsidP="00E42CF4">
      <w:pPr>
        <w:pStyle w:val="ae"/>
        <w:numPr>
          <w:ilvl w:val="3"/>
          <w:numId w:val="3"/>
        </w:numPr>
        <w:tabs>
          <w:tab w:val="num" w:pos="720"/>
        </w:tabs>
        <w:spacing w:after="0" w:line="240" w:lineRule="auto"/>
        <w:ind w:left="0" w:firstLine="540"/>
        <w:rPr>
          <w:rFonts w:ascii="Times New Roman" w:hAnsi="Times New Roman" w:cs="Times New Roman"/>
          <w:sz w:val="24"/>
          <w:szCs w:val="24"/>
        </w:rPr>
      </w:pPr>
      <w:r w:rsidRPr="00E42CF4">
        <w:rPr>
          <w:rFonts w:ascii="Times New Roman" w:hAnsi="Times New Roman" w:cs="Times New Roman"/>
          <w:bCs/>
          <w:sz w:val="24"/>
          <w:szCs w:val="24"/>
        </w:rPr>
        <w:t>Администрация</w:t>
      </w:r>
      <w:r w:rsidRPr="00E42CF4">
        <w:rPr>
          <w:rFonts w:ascii="Times New Roman" w:hAnsi="Times New Roman" w:cs="Times New Roman"/>
          <w:sz w:val="24"/>
          <w:szCs w:val="24"/>
        </w:rPr>
        <w:t xml:space="preserve"> предоставляет:</w:t>
      </w:r>
    </w:p>
    <w:p w:rsidR="00E42CF4" w:rsidRPr="00E42CF4" w:rsidRDefault="00E42CF4" w:rsidP="00E42CF4">
      <w:pPr>
        <w:pStyle w:val="24"/>
        <w:numPr>
          <w:ilvl w:val="0"/>
          <w:numId w:val="4"/>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Корневой сертификат уполномоченного лица Удостоверяющего центра.</w:t>
      </w:r>
    </w:p>
    <w:p w:rsidR="00E42CF4" w:rsidRPr="00E42CF4" w:rsidRDefault="00E42CF4" w:rsidP="00E42CF4">
      <w:pPr>
        <w:pStyle w:val="24"/>
        <w:numPr>
          <w:ilvl w:val="0"/>
          <w:numId w:val="4"/>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Список отозванных сертификатов в электронном виде действующий на момент поступления спорного документа.</w:t>
      </w:r>
    </w:p>
    <w:p w:rsidR="00E42CF4" w:rsidRPr="00E42CF4" w:rsidRDefault="00E42CF4" w:rsidP="00E42CF4">
      <w:pPr>
        <w:pStyle w:val="24"/>
        <w:numPr>
          <w:ilvl w:val="0"/>
          <w:numId w:val="4"/>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Сертификат уполномоченного лица Организации в электронном виде.</w:t>
      </w:r>
    </w:p>
    <w:p w:rsidR="00E42CF4" w:rsidRPr="00E42CF4" w:rsidRDefault="00E42CF4" w:rsidP="00E42CF4">
      <w:pPr>
        <w:pStyle w:val="24"/>
        <w:numPr>
          <w:ilvl w:val="0"/>
          <w:numId w:val="4"/>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Электронный документ с ЭП, в отношении которого ведется разбирательство.</w:t>
      </w:r>
    </w:p>
    <w:p w:rsidR="00E42CF4" w:rsidRPr="00E42CF4" w:rsidRDefault="00E42CF4" w:rsidP="00E42CF4">
      <w:pPr>
        <w:pStyle w:val="24"/>
        <w:numPr>
          <w:ilvl w:val="0"/>
          <w:numId w:val="4"/>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Документы, относительно спорного электронного документа с ЭП, полученные в УЦ, если таковые запрашивались.</w:t>
      </w:r>
    </w:p>
    <w:p w:rsidR="00E42CF4" w:rsidRPr="00E42CF4" w:rsidRDefault="00E42CF4" w:rsidP="00E42CF4">
      <w:pPr>
        <w:pStyle w:val="ae"/>
        <w:numPr>
          <w:ilvl w:val="3"/>
          <w:numId w:val="3"/>
        </w:numPr>
        <w:tabs>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Организация предоставляет:</w:t>
      </w:r>
    </w:p>
    <w:p w:rsidR="00E42CF4" w:rsidRPr="00E42CF4" w:rsidRDefault="00E42CF4" w:rsidP="00E42CF4">
      <w:pPr>
        <w:pStyle w:val="24"/>
        <w:numPr>
          <w:ilvl w:val="0"/>
          <w:numId w:val="5"/>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Ключевой носитель с ключами ЭП.</w:t>
      </w:r>
    </w:p>
    <w:p w:rsidR="00E42CF4" w:rsidRPr="00E42CF4" w:rsidRDefault="00E42CF4" w:rsidP="00E42CF4">
      <w:pPr>
        <w:pStyle w:val="24"/>
        <w:numPr>
          <w:ilvl w:val="0"/>
          <w:numId w:val="5"/>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Сертификат открытого ключа ЭП в электронном виде.</w:t>
      </w:r>
    </w:p>
    <w:p w:rsidR="00E42CF4" w:rsidRPr="00E42CF4" w:rsidRDefault="00E42CF4" w:rsidP="00E42CF4">
      <w:pPr>
        <w:pStyle w:val="24"/>
        <w:numPr>
          <w:ilvl w:val="0"/>
          <w:numId w:val="5"/>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Сертификат открытого ключа ЭП на бумажном носителе.</w:t>
      </w:r>
    </w:p>
    <w:p w:rsidR="00E42CF4" w:rsidRPr="00E42CF4" w:rsidRDefault="00E42CF4" w:rsidP="00E42CF4">
      <w:pPr>
        <w:pStyle w:val="24"/>
        <w:numPr>
          <w:ilvl w:val="0"/>
          <w:numId w:val="5"/>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Корневой сертификат уполномоченного лица Удостоверяющего центра.</w:t>
      </w:r>
    </w:p>
    <w:p w:rsidR="00E42CF4" w:rsidRPr="00E42CF4" w:rsidRDefault="00E42CF4" w:rsidP="00E42CF4">
      <w:pPr>
        <w:pStyle w:val="24"/>
        <w:numPr>
          <w:ilvl w:val="0"/>
          <w:numId w:val="5"/>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Документы относительно спорного электронного документа с ЭП, полученные в Удостоверяющем центре, если таковые запрашивались.</w:t>
      </w: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Cs/>
          <w:sz w:val="24"/>
          <w:szCs w:val="24"/>
        </w:rPr>
      </w:pP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5.3. Техническое обеспечение для проведения экспертных исследований в ходе заседания комиссии.</w:t>
      </w: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
          <w:bCs/>
          <w:sz w:val="24"/>
          <w:szCs w:val="24"/>
        </w:rPr>
      </w:pP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Рабочая станция с установленной частью АС Организации, а также применявшимся средством ЭП.</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Рабочая станция с установленной частью АС </w:t>
      </w:r>
      <w:r w:rsidRPr="00E42CF4">
        <w:rPr>
          <w:rFonts w:ascii="Times New Roman" w:hAnsi="Times New Roman" w:cs="Times New Roman"/>
          <w:bCs/>
          <w:sz w:val="24"/>
          <w:szCs w:val="24"/>
        </w:rPr>
        <w:t>Администрации</w:t>
      </w:r>
      <w:r w:rsidRPr="00E42CF4">
        <w:rPr>
          <w:rFonts w:ascii="Times New Roman" w:hAnsi="Times New Roman" w:cs="Times New Roman"/>
          <w:sz w:val="24"/>
          <w:szCs w:val="24"/>
        </w:rPr>
        <w:t>, а также применявшимся средством ЭП.</w:t>
      </w:r>
    </w:p>
    <w:p w:rsidR="00E42CF4" w:rsidRPr="00E42CF4" w:rsidRDefault="00E42CF4" w:rsidP="00E42CF4">
      <w:pPr>
        <w:pStyle w:val="ae"/>
        <w:rPr>
          <w:rFonts w:ascii="Times New Roman" w:hAnsi="Times New Roman" w:cs="Times New Roman"/>
          <w:sz w:val="24"/>
          <w:szCs w:val="24"/>
        </w:rPr>
      </w:pP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Cs/>
          <w:sz w:val="24"/>
          <w:szCs w:val="24"/>
        </w:rPr>
      </w:pPr>
      <w:r w:rsidRPr="00E42CF4">
        <w:rPr>
          <w:rFonts w:ascii="Times New Roman" w:hAnsi="Times New Roman" w:cs="Times New Roman"/>
          <w:b/>
          <w:bCs/>
          <w:sz w:val="24"/>
          <w:szCs w:val="24"/>
        </w:rPr>
        <w:t>5.4. Регламент заседания комиссии и проведения экспертных исследований.</w:t>
      </w: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Cs/>
          <w:sz w:val="24"/>
          <w:szCs w:val="24"/>
        </w:rPr>
      </w:pP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Сравнение сертификатов открытых ключей, как в электронном виде, так и на бумажных носителях, находящихся у Организации и </w:t>
      </w:r>
      <w:r w:rsidRPr="00E42CF4">
        <w:rPr>
          <w:rFonts w:ascii="Times New Roman" w:hAnsi="Times New Roman" w:cs="Times New Roman"/>
          <w:bCs/>
          <w:sz w:val="24"/>
          <w:szCs w:val="24"/>
        </w:rPr>
        <w:t>Администрации</w:t>
      </w:r>
      <w:r w:rsidRPr="00E42CF4">
        <w:rPr>
          <w:rFonts w:ascii="Times New Roman" w:hAnsi="Times New Roman" w:cs="Times New Roman"/>
          <w:sz w:val="24"/>
          <w:szCs w:val="24"/>
        </w:rPr>
        <w:t>.</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Рассмотрение документов, полученных в удостоверяющем центре, если такие документы были представлены хотя бы одной из Сторон.</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Проверка журнала использования ключевого носителя.</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Тестовая подпись аналогичного электронного документа средствами части АС Организации, его отправка и проверка частью АС </w:t>
      </w:r>
      <w:r w:rsidRPr="00E42CF4">
        <w:rPr>
          <w:rFonts w:ascii="Times New Roman" w:hAnsi="Times New Roman" w:cs="Times New Roman"/>
          <w:bCs/>
          <w:sz w:val="24"/>
          <w:szCs w:val="24"/>
        </w:rPr>
        <w:t>Администрации</w:t>
      </w:r>
      <w:r w:rsidRPr="00E42CF4">
        <w:rPr>
          <w:rFonts w:ascii="Times New Roman" w:hAnsi="Times New Roman" w:cs="Times New Roman"/>
          <w:sz w:val="24"/>
          <w:szCs w:val="24"/>
        </w:rPr>
        <w:t xml:space="preserve"> с использованием предоставленных ключевых носителей с записанными на них ключами ЭП и сертификатов открытых ключей.</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Любая из Сторон может потребовать дополнительных исследований, проверок и экспериментов, которые, по её мнению, могут внести дополнительную ясность в разрешение конфликтной ситуации.</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пункте 5.2. настоящего Договора - спор считается разрешенным в пользу другой Стороны.</w:t>
      </w:r>
    </w:p>
    <w:p w:rsidR="00E42CF4" w:rsidRPr="00E42CF4" w:rsidRDefault="00E42CF4" w:rsidP="00E42CF4">
      <w:pPr>
        <w:pStyle w:val="ae"/>
        <w:numPr>
          <w:ilvl w:val="2"/>
          <w:numId w:val="3"/>
        </w:numPr>
        <w:tabs>
          <w:tab w:val="num" w:pos="720"/>
        </w:tabs>
        <w:spacing w:after="0" w:line="240" w:lineRule="auto"/>
        <w:ind w:left="0" w:firstLine="540"/>
        <w:jc w:val="both"/>
        <w:rPr>
          <w:rFonts w:ascii="Times New Roman" w:hAnsi="Times New Roman" w:cs="Times New Roman"/>
          <w:bCs/>
          <w:sz w:val="24"/>
          <w:szCs w:val="24"/>
        </w:rPr>
      </w:pP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5.5. Заключение.</w:t>
      </w: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
          <w:bCs/>
          <w:sz w:val="24"/>
          <w:szCs w:val="24"/>
        </w:rPr>
      </w:pP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Результаты всех исследований, проверок и экспериментов обязательно отражаются в протоколе заседания, где отражаются:</w:t>
      </w:r>
    </w:p>
    <w:p w:rsidR="00E42CF4" w:rsidRPr="00E42CF4" w:rsidRDefault="00E42CF4" w:rsidP="00E42CF4">
      <w:pPr>
        <w:pStyle w:val="24"/>
        <w:numPr>
          <w:ilvl w:val="0"/>
          <w:numId w:val="6"/>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состав комиссии;</w:t>
      </w:r>
    </w:p>
    <w:p w:rsidR="00E42CF4" w:rsidRPr="00E42CF4" w:rsidRDefault="00E42CF4" w:rsidP="00E42CF4">
      <w:pPr>
        <w:pStyle w:val="24"/>
        <w:numPr>
          <w:ilvl w:val="0"/>
          <w:numId w:val="6"/>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установленные обстоятельства, приведшие к оспариванию электронного документа;</w:t>
      </w:r>
    </w:p>
    <w:p w:rsidR="00E42CF4" w:rsidRPr="00E42CF4" w:rsidRDefault="00E42CF4" w:rsidP="00E42CF4">
      <w:pPr>
        <w:pStyle w:val="24"/>
        <w:numPr>
          <w:ilvl w:val="0"/>
          <w:numId w:val="6"/>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порядок действий членов комиссии;</w:t>
      </w:r>
    </w:p>
    <w:p w:rsidR="00E42CF4" w:rsidRPr="00E42CF4" w:rsidRDefault="00E42CF4" w:rsidP="00E42CF4">
      <w:pPr>
        <w:pStyle w:val="24"/>
        <w:numPr>
          <w:ilvl w:val="0"/>
          <w:numId w:val="6"/>
        </w:numPr>
        <w:tabs>
          <w:tab w:val="clear" w:pos="2124"/>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выводы по установлению подлинности оспариваемого документа и вины Сторон.</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Протокол заседания подписывается всеми членами комиссии.</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Заключение подписывается всеми членами комиссии и является обязательным для исполнения Сторонами.</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Члены комиссии, не согласные с требованиями большинства, подписывают заключение с возражениями, которые прикладываются к заключению.</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К заключению прикладываются копии документов, представленных на заседании комиссии, за исключением ключевого носителя с ключами ЭП.</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Заключение выполняется в двух экземплярах (по одному экземпляру для каждой Стороны).</w:t>
      </w:r>
    </w:p>
    <w:p w:rsidR="00E42CF4" w:rsidRPr="00E42CF4" w:rsidRDefault="00E42CF4" w:rsidP="00E42CF4">
      <w:pPr>
        <w:pStyle w:val="ae"/>
        <w:spacing w:after="0" w:line="240" w:lineRule="auto"/>
        <w:ind w:left="540"/>
        <w:jc w:val="both"/>
        <w:rPr>
          <w:rFonts w:ascii="Times New Roman" w:hAnsi="Times New Roman" w:cs="Times New Roman"/>
          <w:sz w:val="24"/>
          <w:szCs w:val="24"/>
        </w:rPr>
      </w:pP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5.6. Внештатные ситуации.</w:t>
      </w:r>
    </w:p>
    <w:p w:rsidR="00E42CF4" w:rsidRPr="00E42CF4" w:rsidRDefault="00E42CF4" w:rsidP="00E42CF4">
      <w:pPr>
        <w:pStyle w:val="ae"/>
        <w:numPr>
          <w:ilvl w:val="2"/>
          <w:numId w:val="3"/>
        </w:numPr>
        <w:tabs>
          <w:tab w:val="num" w:pos="720"/>
        </w:tabs>
        <w:spacing w:after="0" w:line="240" w:lineRule="auto"/>
        <w:ind w:left="0" w:firstLine="540"/>
        <w:jc w:val="center"/>
        <w:rPr>
          <w:rFonts w:ascii="Times New Roman" w:hAnsi="Times New Roman" w:cs="Times New Roman"/>
          <w:b/>
          <w:bCs/>
          <w:sz w:val="24"/>
          <w:szCs w:val="24"/>
        </w:rPr>
      </w:pP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E42CF4" w:rsidRPr="00E42CF4" w:rsidRDefault="00E42CF4" w:rsidP="00E42CF4">
      <w:pPr>
        <w:pStyle w:val="ae"/>
        <w:numPr>
          <w:ilvl w:val="3"/>
          <w:numId w:val="3"/>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E42CF4" w:rsidRPr="00E42CF4" w:rsidRDefault="00E42CF4" w:rsidP="00E42CF4">
      <w:pPr>
        <w:pStyle w:val="ae"/>
        <w:ind w:firstLine="540"/>
        <w:rPr>
          <w:rFonts w:ascii="Times New Roman" w:hAnsi="Times New Roman" w:cs="Times New Roman"/>
          <w:bCs/>
          <w:sz w:val="24"/>
          <w:szCs w:val="24"/>
        </w:rPr>
      </w:pPr>
    </w:p>
    <w:p w:rsidR="00E42CF4" w:rsidRPr="00E42CF4" w:rsidRDefault="00E42CF4" w:rsidP="00E42CF4">
      <w:pPr>
        <w:numPr>
          <w:ilvl w:val="0"/>
          <w:numId w:val="3"/>
        </w:numPr>
        <w:spacing w:after="0" w:line="240" w:lineRule="auto"/>
        <w:ind w:left="0" w:firstLine="540"/>
        <w:jc w:val="center"/>
        <w:rPr>
          <w:rFonts w:ascii="Times New Roman" w:hAnsi="Times New Roman" w:cs="Times New Roman"/>
          <w:b/>
          <w:bCs/>
          <w:sz w:val="24"/>
          <w:szCs w:val="24"/>
        </w:rPr>
      </w:pPr>
      <w:r w:rsidRPr="00E42CF4">
        <w:rPr>
          <w:rFonts w:ascii="Times New Roman" w:hAnsi="Times New Roman" w:cs="Times New Roman"/>
          <w:b/>
          <w:bCs/>
          <w:sz w:val="24"/>
          <w:szCs w:val="24"/>
        </w:rPr>
        <w:t>Срок действия договора</w:t>
      </w:r>
    </w:p>
    <w:p w:rsidR="00E42CF4" w:rsidRPr="00E42CF4" w:rsidRDefault="00E42CF4" w:rsidP="00E42CF4">
      <w:pPr>
        <w:spacing w:after="0" w:line="240" w:lineRule="auto"/>
        <w:ind w:left="540"/>
        <w:rPr>
          <w:rFonts w:ascii="Times New Roman" w:hAnsi="Times New Roman" w:cs="Times New Roman"/>
          <w:b/>
          <w:bCs/>
          <w:sz w:val="24"/>
          <w:szCs w:val="24"/>
        </w:rPr>
      </w:pP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Настоящий договор вступает в силу с момента подписания его обеими Сторонами и действует в течение одного года.</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E42CF4" w:rsidRPr="00E42CF4" w:rsidRDefault="00E42CF4" w:rsidP="00E42CF4">
      <w:pPr>
        <w:pStyle w:val="ae"/>
        <w:numPr>
          <w:ilvl w:val="1"/>
          <w:numId w:val="3"/>
        </w:numPr>
        <w:spacing w:after="0" w:line="240" w:lineRule="auto"/>
        <w:ind w:left="0" w:firstLine="540"/>
        <w:jc w:val="both"/>
        <w:rPr>
          <w:rFonts w:ascii="Times New Roman" w:hAnsi="Times New Roman" w:cs="Times New Roman"/>
          <w:bCs/>
          <w:sz w:val="24"/>
          <w:szCs w:val="24"/>
        </w:rPr>
      </w:pPr>
      <w:r w:rsidRPr="00E42CF4">
        <w:rPr>
          <w:rFonts w:ascii="Times New Roman" w:hAnsi="Times New Roman" w:cs="Times New Roman"/>
          <w:bCs/>
          <w:sz w:val="24"/>
          <w:szCs w:val="24"/>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E42CF4" w:rsidRPr="00E42CF4" w:rsidRDefault="00E42CF4" w:rsidP="00E42CF4">
      <w:pPr>
        <w:ind w:firstLine="540"/>
        <w:rPr>
          <w:rFonts w:ascii="Times New Roman" w:hAnsi="Times New Roman" w:cs="Times New Roman"/>
          <w:b/>
          <w:sz w:val="24"/>
          <w:szCs w:val="24"/>
        </w:rPr>
      </w:pPr>
    </w:p>
    <w:p w:rsidR="00E42CF4" w:rsidRPr="00E42CF4" w:rsidRDefault="00E42CF4" w:rsidP="00E42CF4">
      <w:pPr>
        <w:ind w:firstLine="540"/>
        <w:jc w:val="center"/>
        <w:rPr>
          <w:rFonts w:ascii="Times New Roman" w:hAnsi="Times New Roman" w:cs="Times New Roman"/>
          <w:b/>
          <w:sz w:val="24"/>
          <w:szCs w:val="24"/>
        </w:rPr>
      </w:pPr>
      <w:r w:rsidRPr="00E42CF4">
        <w:rPr>
          <w:rFonts w:ascii="Times New Roman" w:hAnsi="Times New Roman" w:cs="Times New Roman"/>
          <w:b/>
          <w:sz w:val="24"/>
          <w:szCs w:val="24"/>
        </w:rPr>
        <w:t>7. ЮРИДИЧЕСКИЕ АДРЕСА И ПОДПИСИ СТОРОН</w:t>
      </w:r>
    </w:p>
    <w:p w:rsidR="00E42CF4" w:rsidRPr="00E42CF4" w:rsidRDefault="00E42CF4" w:rsidP="00E42CF4">
      <w:pPr>
        <w:ind w:firstLine="540"/>
        <w:jc w:val="cente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737"/>
        <w:gridCol w:w="4737"/>
      </w:tblGrid>
      <w:tr w:rsidR="00E42CF4" w:rsidRPr="00E42CF4" w:rsidTr="00175AC5">
        <w:tc>
          <w:tcPr>
            <w:tcW w:w="4737" w:type="dxa"/>
          </w:tcPr>
          <w:p w:rsidR="00E42CF4" w:rsidRPr="00E42CF4" w:rsidRDefault="00E42CF4" w:rsidP="00175AC5">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сельсовета Здвинского района Новосибирской области</w:t>
            </w:r>
          </w:p>
          <w:p w:rsidR="00E42CF4" w:rsidRPr="00E42CF4" w:rsidRDefault="00E42CF4" w:rsidP="00175AC5">
            <w:pPr>
              <w:spacing w:after="0" w:line="240" w:lineRule="auto"/>
              <w:rPr>
                <w:rFonts w:ascii="Times New Roman" w:hAnsi="Times New Roman" w:cs="Times New Roman"/>
                <w:sz w:val="24"/>
                <w:szCs w:val="24"/>
              </w:rPr>
            </w:pPr>
          </w:p>
        </w:tc>
        <w:tc>
          <w:tcPr>
            <w:tcW w:w="4737" w:type="dxa"/>
          </w:tcPr>
          <w:p w:rsidR="00E42CF4" w:rsidRPr="00E42CF4" w:rsidRDefault="00E42CF4" w:rsidP="00175AC5">
            <w:pPr>
              <w:pStyle w:val="af2"/>
              <w:keepNext w:val="0"/>
              <w:autoSpaceDE/>
              <w:autoSpaceDN/>
              <w:adjustRightInd/>
              <w:spacing w:before="0" w:after="0"/>
              <w:rPr>
                <w:szCs w:val="24"/>
              </w:rPr>
            </w:pPr>
            <w:r w:rsidRPr="00E42CF4">
              <w:rPr>
                <w:szCs w:val="24"/>
              </w:rPr>
              <w:t>Организация</w:t>
            </w:r>
          </w:p>
        </w:tc>
      </w:tr>
      <w:tr w:rsidR="00E42CF4" w:rsidRPr="00E42CF4" w:rsidTr="00175AC5">
        <w:tc>
          <w:tcPr>
            <w:tcW w:w="4737" w:type="dxa"/>
          </w:tcPr>
          <w:p w:rsidR="00E42CF4" w:rsidRPr="00E42CF4" w:rsidRDefault="00E42CF4" w:rsidP="00175AC5">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632963, Новосибирская область,</w:t>
            </w:r>
          </w:p>
          <w:p w:rsidR="00E42CF4" w:rsidRPr="00E42CF4" w:rsidRDefault="00E42CF4" w:rsidP="00175AC5">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Здвинский район </w:t>
            </w:r>
          </w:p>
          <w:p w:rsidR="00E42CF4" w:rsidRPr="00E42CF4" w:rsidRDefault="00E42CF4" w:rsidP="00175AC5">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с.Нижний Урюм, ул. Степная, 4  </w:t>
            </w:r>
          </w:p>
          <w:p w:rsidR="00E42CF4" w:rsidRPr="00E42CF4" w:rsidRDefault="00E42CF4" w:rsidP="00175AC5">
            <w:pPr>
              <w:spacing w:after="0" w:line="240" w:lineRule="auto"/>
              <w:rPr>
                <w:rFonts w:ascii="Times New Roman" w:hAnsi="Times New Roman" w:cs="Times New Roman"/>
                <w:sz w:val="24"/>
                <w:szCs w:val="24"/>
              </w:rPr>
            </w:pPr>
          </w:p>
        </w:tc>
        <w:tc>
          <w:tcPr>
            <w:tcW w:w="4737" w:type="dxa"/>
          </w:tcPr>
          <w:p w:rsidR="00E42CF4" w:rsidRPr="00E42CF4" w:rsidRDefault="00E42CF4" w:rsidP="00175AC5">
            <w:pPr>
              <w:spacing w:after="0" w:line="240" w:lineRule="auto"/>
              <w:jc w:val="center"/>
              <w:rPr>
                <w:rFonts w:ascii="Times New Roman" w:hAnsi="Times New Roman" w:cs="Times New Roman"/>
                <w:sz w:val="24"/>
                <w:szCs w:val="24"/>
              </w:rPr>
            </w:pPr>
          </w:p>
        </w:tc>
      </w:tr>
      <w:tr w:rsidR="00E42CF4" w:rsidRPr="00E42CF4" w:rsidTr="00175AC5">
        <w:tc>
          <w:tcPr>
            <w:tcW w:w="4737" w:type="dxa"/>
          </w:tcPr>
          <w:p w:rsidR="00E42CF4" w:rsidRPr="00E42CF4" w:rsidRDefault="00E42CF4" w:rsidP="00175AC5">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М.П.</w:t>
            </w:r>
          </w:p>
        </w:tc>
        <w:tc>
          <w:tcPr>
            <w:tcW w:w="4737" w:type="dxa"/>
          </w:tcPr>
          <w:p w:rsidR="00E42CF4" w:rsidRPr="00E42CF4" w:rsidRDefault="00E42CF4" w:rsidP="00175AC5">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М.П.</w:t>
            </w:r>
          </w:p>
        </w:tc>
      </w:tr>
      <w:tr w:rsidR="00E42CF4" w:rsidRPr="00E42CF4" w:rsidTr="00175AC5">
        <w:trPr>
          <w:trHeight w:val="80"/>
        </w:trPr>
        <w:tc>
          <w:tcPr>
            <w:tcW w:w="4737" w:type="dxa"/>
          </w:tcPr>
          <w:p w:rsidR="00E42CF4" w:rsidRPr="00E42CF4" w:rsidRDefault="00E42CF4" w:rsidP="00175AC5">
            <w:pPr>
              <w:spacing w:after="0" w:line="240" w:lineRule="auto"/>
              <w:jc w:val="center"/>
              <w:rPr>
                <w:rFonts w:ascii="Times New Roman" w:hAnsi="Times New Roman" w:cs="Times New Roman"/>
                <w:sz w:val="24"/>
                <w:szCs w:val="24"/>
              </w:rPr>
            </w:pPr>
          </w:p>
          <w:p w:rsidR="00E42CF4" w:rsidRPr="00E42CF4" w:rsidRDefault="00E42CF4" w:rsidP="00175AC5">
            <w:pPr>
              <w:spacing w:after="0" w:line="240" w:lineRule="auto"/>
              <w:jc w:val="center"/>
              <w:rPr>
                <w:rFonts w:ascii="Times New Roman" w:hAnsi="Times New Roman" w:cs="Times New Roman"/>
                <w:sz w:val="24"/>
                <w:szCs w:val="24"/>
              </w:rPr>
            </w:pPr>
          </w:p>
        </w:tc>
        <w:tc>
          <w:tcPr>
            <w:tcW w:w="4737" w:type="dxa"/>
          </w:tcPr>
          <w:p w:rsidR="00E42CF4" w:rsidRPr="00E42CF4" w:rsidRDefault="00E42CF4" w:rsidP="00175AC5">
            <w:pPr>
              <w:spacing w:after="0" w:line="240" w:lineRule="auto"/>
              <w:jc w:val="center"/>
              <w:rPr>
                <w:rFonts w:ascii="Times New Roman" w:hAnsi="Times New Roman" w:cs="Times New Roman"/>
                <w:sz w:val="24"/>
                <w:szCs w:val="24"/>
              </w:rPr>
            </w:pPr>
          </w:p>
        </w:tc>
      </w:tr>
    </w:tbl>
    <w:p w:rsidR="00E42CF4" w:rsidRPr="00E42CF4" w:rsidRDefault="00E42CF4" w:rsidP="00E42CF4">
      <w:pPr>
        <w:spacing w:after="0" w:line="240" w:lineRule="auto"/>
        <w:rPr>
          <w:rFonts w:ascii="Times New Roman" w:hAnsi="Times New Roman" w:cs="Times New Roman"/>
          <w:bCs/>
          <w:sz w:val="24"/>
          <w:szCs w:val="24"/>
        </w:rPr>
      </w:pPr>
      <w:r w:rsidRPr="00E42CF4">
        <w:rPr>
          <w:rFonts w:ascii="Times New Roman" w:hAnsi="Times New Roman" w:cs="Times New Roman"/>
          <w:bCs/>
          <w:sz w:val="24"/>
          <w:szCs w:val="24"/>
        </w:rPr>
        <w:t xml:space="preserve">Глава Нижнеурюмского сельсовета </w:t>
      </w:r>
    </w:p>
    <w:p w:rsidR="00E42CF4" w:rsidRPr="00E42CF4" w:rsidRDefault="00E42CF4" w:rsidP="00E42CF4">
      <w:pPr>
        <w:spacing w:after="0" w:line="240" w:lineRule="auto"/>
        <w:rPr>
          <w:rFonts w:ascii="Times New Roman" w:hAnsi="Times New Roman" w:cs="Times New Roman"/>
          <w:bCs/>
          <w:sz w:val="24"/>
          <w:szCs w:val="24"/>
        </w:rPr>
      </w:pPr>
      <w:r w:rsidRPr="00E42CF4">
        <w:rPr>
          <w:rFonts w:ascii="Times New Roman" w:hAnsi="Times New Roman" w:cs="Times New Roman"/>
          <w:bCs/>
          <w:sz w:val="24"/>
          <w:szCs w:val="24"/>
        </w:rPr>
        <w:t xml:space="preserve">Здвинского района  Новосибирской </w:t>
      </w:r>
    </w:p>
    <w:p w:rsidR="00E42CF4" w:rsidRPr="00E42CF4" w:rsidRDefault="00E42CF4" w:rsidP="00E42CF4">
      <w:pPr>
        <w:spacing w:after="0" w:line="240" w:lineRule="auto"/>
        <w:rPr>
          <w:rFonts w:ascii="Times New Roman" w:hAnsi="Times New Roman" w:cs="Times New Roman"/>
          <w:bCs/>
          <w:sz w:val="24"/>
          <w:szCs w:val="24"/>
        </w:rPr>
      </w:pPr>
      <w:r w:rsidRPr="00E42CF4">
        <w:rPr>
          <w:rFonts w:ascii="Times New Roman" w:hAnsi="Times New Roman" w:cs="Times New Roman"/>
          <w:bCs/>
          <w:sz w:val="24"/>
          <w:szCs w:val="24"/>
        </w:rPr>
        <w:t>области</w:t>
      </w:r>
    </w:p>
    <w:p w:rsidR="00E42CF4" w:rsidRPr="00E42CF4" w:rsidRDefault="00E42CF4" w:rsidP="00E42CF4">
      <w:pPr>
        <w:spacing w:after="0" w:line="240" w:lineRule="auto"/>
        <w:rPr>
          <w:rFonts w:ascii="Times New Roman" w:hAnsi="Times New Roman" w:cs="Times New Roman"/>
          <w:bCs/>
          <w:sz w:val="24"/>
          <w:szCs w:val="24"/>
        </w:rPr>
      </w:pPr>
    </w:p>
    <w:p w:rsidR="00E42CF4" w:rsidRPr="00E42CF4" w:rsidRDefault="00E42CF4" w:rsidP="00E42CF4">
      <w:pPr>
        <w:spacing w:after="0" w:line="240" w:lineRule="auto"/>
        <w:rPr>
          <w:rFonts w:ascii="Times New Roman" w:hAnsi="Times New Roman" w:cs="Times New Roman"/>
          <w:bCs/>
          <w:sz w:val="24"/>
          <w:szCs w:val="24"/>
        </w:rPr>
      </w:pPr>
      <w:r w:rsidRPr="00E42CF4">
        <w:rPr>
          <w:rFonts w:ascii="Times New Roman" w:hAnsi="Times New Roman" w:cs="Times New Roman"/>
          <w:bCs/>
          <w:sz w:val="24"/>
          <w:szCs w:val="24"/>
        </w:rPr>
        <w:t>__________________/                                 /                    _________________ /                            /</w:t>
      </w:r>
    </w:p>
    <w:p w:rsidR="00E42CF4" w:rsidRPr="00E42CF4" w:rsidRDefault="00E42CF4" w:rsidP="00E42CF4">
      <w:pPr>
        <w:pStyle w:val="ConsNonformat"/>
        <w:widowControl/>
        <w:rPr>
          <w:rFonts w:ascii="Times New Roman" w:hAnsi="Times New Roman" w:cs="Times New Roman"/>
          <w:sz w:val="24"/>
          <w:szCs w:val="24"/>
        </w:rPr>
      </w:pPr>
    </w:p>
    <w:p w:rsidR="00E42CF4" w:rsidRPr="00E42CF4" w:rsidRDefault="00E42CF4" w:rsidP="00E42CF4">
      <w:pPr>
        <w:pStyle w:val="ConsNonformat"/>
        <w:widowControl/>
        <w:rPr>
          <w:rFonts w:ascii="Times New Roman" w:hAnsi="Times New Roman" w:cs="Times New Roman"/>
          <w:sz w:val="24"/>
          <w:szCs w:val="24"/>
        </w:rPr>
      </w:pPr>
    </w:p>
    <w:p w:rsidR="00E42CF4" w:rsidRPr="00E42CF4" w:rsidRDefault="00E42CF4" w:rsidP="00E42CF4">
      <w:pPr>
        <w:pStyle w:val="ConsNonformat"/>
        <w:widowControl/>
        <w:rPr>
          <w:rFonts w:ascii="Times New Roman" w:hAnsi="Times New Roman" w:cs="Times New Roman"/>
          <w:sz w:val="24"/>
          <w:szCs w:val="24"/>
        </w:rPr>
      </w:pPr>
    </w:p>
    <w:p w:rsidR="00E42CF4" w:rsidRPr="00E42CF4" w:rsidRDefault="00E42CF4" w:rsidP="00E42CF4">
      <w:pPr>
        <w:pStyle w:val="ConsNonformat"/>
        <w:widowControl/>
        <w:rPr>
          <w:rFonts w:ascii="Times New Roman" w:hAnsi="Times New Roman" w:cs="Times New Roman"/>
          <w:sz w:val="24"/>
          <w:szCs w:val="24"/>
        </w:rPr>
      </w:pPr>
      <w:r w:rsidRPr="00E42CF4">
        <w:rPr>
          <w:rFonts w:ascii="Times New Roman" w:hAnsi="Times New Roman" w:cs="Times New Roman"/>
          <w:sz w:val="24"/>
          <w:szCs w:val="24"/>
        </w:rPr>
        <w:t>«____» ________ 20 __ года                                           «____» ________ 20 __ года</w:t>
      </w:r>
    </w:p>
    <w:p w:rsidR="00E42CF4" w:rsidRPr="00E42CF4" w:rsidRDefault="00E42CF4" w:rsidP="00E42CF4">
      <w:pPr>
        <w:pStyle w:val="a9"/>
        <w:tabs>
          <w:tab w:val="left" w:pos="4320"/>
          <w:tab w:val="left" w:pos="5580"/>
        </w:tabs>
        <w:rPr>
          <w:rFonts w:ascii="Times New Roman" w:hAnsi="Times New Roman" w:cs="Times New Roman"/>
          <w:sz w:val="24"/>
          <w:szCs w:val="24"/>
        </w:rPr>
      </w:pPr>
    </w:p>
    <w:p w:rsidR="00E42CF4" w:rsidRPr="00E42CF4" w:rsidRDefault="00E42CF4" w:rsidP="00E42CF4">
      <w:pPr>
        <w:pStyle w:val="a9"/>
        <w:tabs>
          <w:tab w:val="left" w:pos="4320"/>
          <w:tab w:val="left" w:pos="5580"/>
        </w:tabs>
        <w:jc w:val="center"/>
        <w:rPr>
          <w:rFonts w:ascii="Times New Roman" w:hAnsi="Times New Roman" w:cs="Times New Roman"/>
          <w:sz w:val="24"/>
          <w:szCs w:val="24"/>
        </w:rPr>
      </w:pPr>
    </w:p>
    <w:p w:rsidR="00E42CF4" w:rsidRPr="00E42CF4" w:rsidRDefault="00E42CF4" w:rsidP="00E42CF4">
      <w:pPr>
        <w:pStyle w:val="a9"/>
        <w:tabs>
          <w:tab w:val="left" w:pos="4320"/>
          <w:tab w:val="left" w:pos="5580"/>
        </w:tabs>
        <w:jc w:val="right"/>
        <w:rPr>
          <w:rFonts w:ascii="Times New Roman" w:hAnsi="Times New Roman" w:cs="Times New Roman"/>
          <w:sz w:val="24"/>
          <w:szCs w:val="24"/>
        </w:rPr>
      </w:pPr>
      <w:r w:rsidRPr="00E42CF4">
        <w:rPr>
          <w:rFonts w:ascii="Times New Roman" w:hAnsi="Times New Roman" w:cs="Times New Roman"/>
          <w:sz w:val="24"/>
          <w:szCs w:val="24"/>
        </w:rPr>
        <w:t>Приложение № 1</w:t>
      </w:r>
    </w:p>
    <w:p w:rsidR="00E42CF4" w:rsidRPr="00E42CF4" w:rsidRDefault="00E42CF4" w:rsidP="00E42CF4">
      <w:pPr>
        <w:pStyle w:val="a9"/>
        <w:tabs>
          <w:tab w:val="left" w:pos="3960"/>
        </w:tabs>
        <w:ind w:left="5580"/>
        <w:rPr>
          <w:rFonts w:ascii="Times New Roman" w:hAnsi="Times New Roman" w:cs="Times New Roman"/>
          <w:sz w:val="24"/>
          <w:szCs w:val="24"/>
        </w:rPr>
      </w:pPr>
      <w:r w:rsidRPr="00E42CF4">
        <w:rPr>
          <w:rFonts w:ascii="Times New Roman" w:hAnsi="Times New Roman" w:cs="Times New Roman"/>
          <w:sz w:val="24"/>
          <w:szCs w:val="24"/>
        </w:rPr>
        <w:t>к договору № _______________</w:t>
      </w:r>
    </w:p>
    <w:p w:rsidR="00E42CF4" w:rsidRPr="00E42CF4" w:rsidRDefault="00E42CF4" w:rsidP="00E42CF4">
      <w:pPr>
        <w:pStyle w:val="a9"/>
        <w:tabs>
          <w:tab w:val="left" w:pos="3960"/>
        </w:tabs>
        <w:ind w:left="5580"/>
        <w:rPr>
          <w:rFonts w:ascii="Times New Roman" w:hAnsi="Times New Roman" w:cs="Times New Roman"/>
          <w:sz w:val="24"/>
          <w:szCs w:val="24"/>
        </w:rPr>
      </w:pPr>
      <w:r w:rsidRPr="00E42CF4">
        <w:rPr>
          <w:rFonts w:ascii="Times New Roman" w:hAnsi="Times New Roman" w:cs="Times New Roman"/>
          <w:sz w:val="24"/>
          <w:szCs w:val="24"/>
        </w:rPr>
        <w:t>от «____» __________ 20__ г.</w:t>
      </w:r>
    </w:p>
    <w:p w:rsidR="00E42CF4" w:rsidRPr="00E42CF4" w:rsidRDefault="00E42CF4" w:rsidP="00E42CF4">
      <w:pPr>
        <w:pStyle w:val="a9"/>
        <w:jc w:val="right"/>
        <w:rPr>
          <w:rFonts w:ascii="Times New Roman" w:hAnsi="Times New Roman" w:cs="Times New Roman"/>
          <w:sz w:val="24"/>
          <w:szCs w:val="24"/>
        </w:rPr>
      </w:pPr>
    </w:p>
    <w:p w:rsidR="00E42CF4" w:rsidRPr="00E42CF4" w:rsidRDefault="00E42CF4" w:rsidP="00E42CF4">
      <w:pPr>
        <w:pStyle w:val="a9"/>
        <w:jc w:val="right"/>
        <w:rPr>
          <w:rFonts w:ascii="Times New Roman" w:hAnsi="Times New Roman" w:cs="Times New Roman"/>
          <w:sz w:val="24"/>
          <w:szCs w:val="24"/>
        </w:rPr>
      </w:pPr>
    </w:p>
    <w:p w:rsidR="00E42CF4" w:rsidRPr="00E42CF4" w:rsidRDefault="00E42CF4" w:rsidP="00E42CF4">
      <w:pPr>
        <w:pStyle w:val="a9"/>
        <w:jc w:val="right"/>
        <w:rPr>
          <w:rFonts w:ascii="Times New Roman" w:hAnsi="Times New Roman" w:cs="Times New Roman"/>
          <w:sz w:val="24"/>
          <w:szCs w:val="24"/>
        </w:rPr>
      </w:pPr>
    </w:p>
    <w:p w:rsidR="00E42CF4" w:rsidRPr="00E42CF4" w:rsidRDefault="00E42CF4" w:rsidP="00E42CF4">
      <w:pPr>
        <w:pStyle w:val="a9"/>
        <w:jc w:val="center"/>
        <w:rPr>
          <w:rFonts w:ascii="Times New Roman" w:hAnsi="Times New Roman" w:cs="Times New Roman"/>
          <w:b/>
          <w:sz w:val="24"/>
          <w:szCs w:val="24"/>
        </w:rPr>
      </w:pPr>
      <w:r w:rsidRPr="00E42CF4">
        <w:rPr>
          <w:rFonts w:ascii="Times New Roman" w:hAnsi="Times New Roman" w:cs="Times New Roman"/>
          <w:b/>
          <w:sz w:val="24"/>
          <w:szCs w:val="24"/>
        </w:rPr>
        <w:t>Инструкция</w:t>
      </w:r>
    </w:p>
    <w:p w:rsidR="00E42CF4" w:rsidRPr="00E42CF4" w:rsidRDefault="00E42CF4" w:rsidP="00E42CF4">
      <w:pPr>
        <w:pStyle w:val="a9"/>
        <w:jc w:val="center"/>
        <w:rPr>
          <w:rFonts w:ascii="Times New Roman" w:hAnsi="Times New Roman" w:cs="Times New Roman"/>
          <w:b/>
          <w:sz w:val="24"/>
          <w:szCs w:val="24"/>
        </w:rPr>
      </w:pPr>
      <w:r w:rsidRPr="00E42CF4">
        <w:rPr>
          <w:rFonts w:ascii="Times New Roman" w:hAnsi="Times New Roman" w:cs="Times New Roman"/>
          <w:b/>
          <w:sz w:val="24"/>
          <w:szCs w:val="24"/>
        </w:rPr>
        <w:t>по организации деятельности учреждений в процессе обмена электронными документами, подписанными электронной подписью.</w:t>
      </w:r>
    </w:p>
    <w:p w:rsidR="00E42CF4" w:rsidRPr="00E42CF4" w:rsidRDefault="00E42CF4" w:rsidP="00E42CF4">
      <w:pPr>
        <w:rPr>
          <w:rFonts w:ascii="Times New Roman" w:hAnsi="Times New Roman" w:cs="Times New Roman"/>
          <w:sz w:val="24"/>
          <w:szCs w:val="24"/>
        </w:rPr>
      </w:pPr>
    </w:p>
    <w:p w:rsidR="00E42CF4" w:rsidRPr="00E42CF4" w:rsidRDefault="00E42CF4" w:rsidP="00E42CF4">
      <w:pPr>
        <w:numPr>
          <w:ilvl w:val="0"/>
          <w:numId w:val="9"/>
        </w:numPr>
        <w:spacing w:after="0" w:line="240" w:lineRule="auto"/>
        <w:jc w:val="center"/>
        <w:rPr>
          <w:rFonts w:ascii="Times New Roman" w:hAnsi="Times New Roman" w:cs="Times New Roman"/>
          <w:b/>
          <w:bCs/>
          <w:sz w:val="24"/>
          <w:szCs w:val="24"/>
        </w:rPr>
      </w:pPr>
      <w:r w:rsidRPr="00E42CF4">
        <w:rPr>
          <w:rFonts w:ascii="Times New Roman" w:hAnsi="Times New Roman" w:cs="Times New Roman"/>
          <w:b/>
          <w:bCs/>
          <w:sz w:val="24"/>
          <w:szCs w:val="24"/>
        </w:rPr>
        <w:t>Термины и определения:</w:t>
      </w:r>
    </w:p>
    <w:p w:rsidR="00E42CF4" w:rsidRPr="00E42CF4" w:rsidRDefault="00E42CF4" w:rsidP="00E42CF4">
      <w:pPr>
        <w:ind w:firstLine="540"/>
        <w:rPr>
          <w:rFonts w:ascii="Times New Roman" w:hAnsi="Times New Roman" w:cs="Times New Roman"/>
          <w:sz w:val="24"/>
          <w:szCs w:val="24"/>
        </w:rPr>
      </w:pPr>
      <w:r w:rsidRPr="00E42CF4">
        <w:rPr>
          <w:rFonts w:ascii="Times New Roman" w:hAnsi="Times New Roman" w:cs="Times New Roman"/>
          <w:b/>
          <w:sz w:val="24"/>
          <w:szCs w:val="24"/>
        </w:rPr>
        <w:t xml:space="preserve">1.1. Автоматизированные информационные системы (АС) - </w:t>
      </w:r>
      <w:r w:rsidRPr="00E42CF4">
        <w:rPr>
          <w:rFonts w:ascii="Times New Roman" w:hAnsi="Times New Roman" w:cs="Times New Roman"/>
          <w:sz w:val="24"/>
          <w:szCs w:val="24"/>
        </w:rPr>
        <w:t>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E42CF4" w:rsidRPr="00E42CF4" w:rsidRDefault="00E42CF4" w:rsidP="00E42CF4">
      <w:pPr>
        <w:ind w:firstLine="540"/>
        <w:rPr>
          <w:rFonts w:ascii="Times New Roman" w:hAnsi="Times New Roman" w:cs="Times New Roman"/>
          <w:sz w:val="24"/>
          <w:szCs w:val="24"/>
        </w:rPr>
      </w:pPr>
      <w:r w:rsidRPr="00E42CF4">
        <w:rPr>
          <w:rFonts w:ascii="Times New Roman" w:hAnsi="Times New Roman" w:cs="Times New Roman"/>
          <w:b/>
          <w:bCs/>
          <w:sz w:val="24"/>
          <w:szCs w:val="24"/>
        </w:rPr>
        <w:t>1.2. Средства электронной подписи (ЭП)</w:t>
      </w:r>
      <w:r w:rsidRPr="00E42CF4">
        <w:rPr>
          <w:rFonts w:ascii="Times New Roman" w:hAnsi="Times New Roman" w:cs="Times New Roman"/>
          <w:sz w:val="24"/>
          <w:szCs w:val="24"/>
        </w:rPr>
        <w:t xml:space="preserve">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E42CF4" w:rsidRPr="00E42CF4" w:rsidRDefault="00E42CF4" w:rsidP="00E42CF4">
      <w:pPr>
        <w:ind w:firstLine="540"/>
        <w:rPr>
          <w:rFonts w:ascii="Times New Roman" w:hAnsi="Times New Roman" w:cs="Times New Roman"/>
          <w:sz w:val="24"/>
          <w:szCs w:val="24"/>
        </w:rPr>
      </w:pPr>
      <w:r w:rsidRPr="00E42CF4">
        <w:rPr>
          <w:rFonts w:ascii="Times New Roman" w:hAnsi="Times New Roman" w:cs="Times New Roman"/>
          <w:b/>
          <w:bCs/>
          <w:sz w:val="24"/>
          <w:szCs w:val="24"/>
        </w:rPr>
        <w:t>1.3. Закрытый ключ ЭП</w:t>
      </w:r>
      <w:r w:rsidRPr="00E42CF4">
        <w:rPr>
          <w:rFonts w:ascii="Times New Roman" w:hAnsi="Times New Roman" w:cs="Times New Roman"/>
          <w:sz w:val="24"/>
          <w:szCs w:val="24"/>
        </w:rPr>
        <w:t xml:space="preserve">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E42CF4" w:rsidRPr="00E42CF4" w:rsidRDefault="00E42CF4" w:rsidP="00E42CF4">
      <w:pPr>
        <w:ind w:firstLine="540"/>
        <w:rPr>
          <w:rFonts w:ascii="Times New Roman" w:hAnsi="Times New Roman" w:cs="Times New Roman"/>
          <w:sz w:val="24"/>
          <w:szCs w:val="24"/>
        </w:rPr>
      </w:pPr>
      <w:r w:rsidRPr="00E42CF4">
        <w:rPr>
          <w:rFonts w:ascii="Times New Roman" w:hAnsi="Times New Roman" w:cs="Times New Roman"/>
          <w:b/>
          <w:bCs/>
          <w:sz w:val="24"/>
          <w:szCs w:val="24"/>
        </w:rPr>
        <w:t>1.4. Открытый ключ ЭП</w:t>
      </w:r>
      <w:r w:rsidRPr="00E42CF4">
        <w:rPr>
          <w:rFonts w:ascii="Times New Roman" w:hAnsi="Times New Roman" w:cs="Times New Roman"/>
          <w:sz w:val="24"/>
          <w:szCs w:val="24"/>
        </w:rPr>
        <w:t xml:space="preserve"> – уникальная последовательность символов, предназначенная для проверки ЭП под электронными документами.</w:t>
      </w:r>
    </w:p>
    <w:p w:rsidR="00E42CF4" w:rsidRPr="00E42CF4" w:rsidRDefault="00E42CF4" w:rsidP="00E42CF4">
      <w:pPr>
        <w:ind w:firstLine="540"/>
        <w:rPr>
          <w:rFonts w:ascii="Times New Roman" w:hAnsi="Times New Roman" w:cs="Times New Roman"/>
          <w:sz w:val="24"/>
          <w:szCs w:val="24"/>
        </w:rPr>
      </w:pPr>
      <w:r w:rsidRPr="00E42CF4">
        <w:rPr>
          <w:rFonts w:ascii="Times New Roman" w:hAnsi="Times New Roman" w:cs="Times New Roman"/>
          <w:b/>
          <w:bCs/>
          <w:sz w:val="24"/>
          <w:szCs w:val="24"/>
        </w:rPr>
        <w:t>1.5. Сертификат открытого ключа ЭП</w:t>
      </w:r>
      <w:r w:rsidRPr="00E42CF4">
        <w:rPr>
          <w:rFonts w:ascii="Times New Roman" w:hAnsi="Times New Roman" w:cs="Times New Roman"/>
          <w:sz w:val="24"/>
          <w:szCs w:val="24"/>
        </w:rPr>
        <w:t xml:space="preserve"> – электронный документ, содержащий реквизиты владельца закрытого ключа ЭП, а также открытый ключ ЭП.</w:t>
      </w:r>
    </w:p>
    <w:p w:rsidR="00E42CF4" w:rsidRPr="00E42CF4" w:rsidRDefault="00E42CF4" w:rsidP="00E42CF4">
      <w:pPr>
        <w:ind w:firstLine="540"/>
        <w:rPr>
          <w:rFonts w:ascii="Times New Roman" w:hAnsi="Times New Roman" w:cs="Times New Roman"/>
          <w:sz w:val="24"/>
          <w:szCs w:val="24"/>
        </w:rPr>
      </w:pPr>
      <w:r w:rsidRPr="00E42CF4">
        <w:rPr>
          <w:rFonts w:ascii="Times New Roman" w:hAnsi="Times New Roman" w:cs="Times New Roman"/>
          <w:b/>
          <w:bCs/>
          <w:sz w:val="24"/>
          <w:szCs w:val="24"/>
        </w:rPr>
        <w:t xml:space="preserve">1.6. Ключевой носитель </w:t>
      </w:r>
      <w:r w:rsidRPr="00E42CF4">
        <w:rPr>
          <w:rFonts w:ascii="Times New Roman" w:hAnsi="Times New Roman" w:cs="Times New Roman"/>
          <w:sz w:val="24"/>
          <w:szCs w:val="24"/>
        </w:rPr>
        <w:t>– аппаратное устройство, на котором записан Закрытый ключ ЭП.</w:t>
      </w:r>
    </w:p>
    <w:p w:rsidR="00E42CF4" w:rsidRPr="00E42CF4" w:rsidRDefault="00E42CF4" w:rsidP="00E42CF4">
      <w:pPr>
        <w:ind w:left="360"/>
        <w:rPr>
          <w:rFonts w:ascii="Times New Roman" w:hAnsi="Times New Roman" w:cs="Times New Roman"/>
          <w:b/>
          <w:bCs/>
          <w:sz w:val="24"/>
          <w:szCs w:val="24"/>
        </w:rPr>
      </w:pPr>
    </w:p>
    <w:p w:rsidR="00E42CF4" w:rsidRPr="00E42CF4" w:rsidRDefault="00E42CF4" w:rsidP="00E42CF4">
      <w:pPr>
        <w:numPr>
          <w:ilvl w:val="0"/>
          <w:numId w:val="9"/>
        </w:numPr>
        <w:spacing w:after="0" w:line="240" w:lineRule="auto"/>
        <w:jc w:val="center"/>
        <w:rPr>
          <w:rFonts w:ascii="Times New Roman" w:hAnsi="Times New Roman" w:cs="Times New Roman"/>
          <w:b/>
          <w:bCs/>
          <w:sz w:val="24"/>
          <w:szCs w:val="24"/>
        </w:rPr>
      </w:pPr>
      <w:r w:rsidRPr="00E42CF4">
        <w:rPr>
          <w:rFonts w:ascii="Times New Roman" w:hAnsi="Times New Roman" w:cs="Times New Roman"/>
          <w:b/>
          <w:bCs/>
          <w:sz w:val="24"/>
          <w:szCs w:val="24"/>
        </w:rPr>
        <w:t>Общие положения:</w:t>
      </w:r>
    </w:p>
    <w:p w:rsidR="00E42CF4" w:rsidRPr="00E42CF4" w:rsidRDefault="00E42CF4" w:rsidP="00E42CF4">
      <w:pPr>
        <w:spacing w:after="0" w:line="240" w:lineRule="auto"/>
        <w:ind w:left="720"/>
        <w:rPr>
          <w:rFonts w:ascii="Times New Roman" w:hAnsi="Times New Roman" w:cs="Times New Roman"/>
          <w:b/>
          <w:bCs/>
          <w:sz w:val="24"/>
          <w:szCs w:val="24"/>
        </w:rPr>
      </w:pPr>
    </w:p>
    <w:p w:rsidR="00E42CF4" w:rsidRPr="00E42CF4" w:rsidRDefault="00E42CF4" w:rsidP="00E42CF4">
      <w:pPr>
        <w:tabs>
          <w:tab w:val="left" w:pos="540"/>
        </w:tabs>
        <w:ind w:firstLine="540"/>
        <w:rPr>
          <w:rFonts w:ascii="Times New Roman" w:hAnsi="Times New Roman" w:cs="Times New Roman"/>
          <w:sz w:val="24"/>
          <w:szCs w:val="24"/>
        </w:rPr>
      </w:pPr>
      <w:r w:rsidRPr="00E42CF4">
        <w:rPr>
          <w:rFonts w:ascii="Times New Roman" w:hAnsi="Times New Roman" w:cs="Times New Roman"/>
          <w:sz w:val="24"/>
          <w:szCs w:val="24"/>
        </w:rPr>
        <w:t xml:space="preserve">2.1. Настоящая Инструкция определяет: </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перечень ответственных должностных лиц и порядок их назначения;</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обязанности ответственных должностных лиц;</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порядок хранения Средств ЭП;</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порядок использования Средств ЭП в АС;</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организацию безопасности рабочих мест ответственных должностных лиц.</w:t>
      </w:r>
    </w:p>
    <w:p w:rsidR="00E42CF4" w:rsidRPr="00E42CF4" w:rsidRDefault="00E42CF4" w:rsidP="00E42CF4">
      <w:pPr>
        <w:numPr>
          <w:ilvl w:val="1"/>
          <w:numId w:val="9"/>
        </w:numPr>
        <w:tabs>
          <w:tab w:val="left" w:pos="540"/>
        </w:tabs>
        <w:spacing w:after="0" w:line="240" w:lineRule="auto"/>
        <w:ind w:firstLine="540"/>
        <w:jc w:val="both"/>
        <w:rPr>
          <w:rFonts w:ascii="Times New Roman" w:hAnsi="Times New Roman" w:cs="Times New Roman"/>
          <w:sz w:val="24"/>
          <w:szCs w:val="24"/>
        </w:rPr>
      </w:pPr>
      <w:r w:rsidRPr="00E42CF4">
        <w:rPr>
          <w:rFonts w:ascii="Times New Roman" w:hAnsi="Times New Roman" w:cs="Times New Roman"/>
          <w:sz w:val="24"/>
          <w:szCs w:val="24"/>
        </w:rPr>
        <w:t>2.2. Настоящая Инструкция предназначена для получателей и главных распорядителей бюджетных средств (Организаций) и является обязательной для исполнения руководителем и назначенными должностными лицами Организаций.</w:t>
      </w:r>
    </w:p>
    <w:p w:rsidR="00E42CF4" w:rsidRPr="00E42CF4" w:rsidRDefault="00E42CF4" w:rsidP="00E42CF4">
      <w:pPr>
        <w:tabs>
          <w:tab w:val="left" w:pos="540"/>
        </w:tabs>
        <w:ind w:left="708" w:firstLine="540"/>
        <w:rPr>
          <w:rFonts w:ascii="Times New Roman" w:hAnsi="Times New Roman" w:cs="Times New Roman"/>
          <w:sz w:val="24"/>
          <w:szCs w:val="24"/>
        </w:rPr>
      </w:pPr>
    </w:p>
    <w:p w:rsidR="00E42CF4" w:rsidRPr="00E42CF4" w:rsidRDefault="00E42CF4" w:rsidP="00E42CF4">
      <w:pPr>
        <w:tabs>
          <w:tab w:val="left" w:pos="540"/>
        </w:tabs>
        <w:ind w:left="708" w:firstLine="540"/>
        <w:rPr>
          <w:rFonts w:ascii="Times New Roman" w:hAnsi="Times New Roman" w:cs="Times New Roman"/>
          <w:sz w:val="24"/>
          <w:szCs w:val="24"/>
        </w:rPr>
      </w:pPr>
    </w:p>
    <w:p w:rsidR="00E42CF4" w:rsidRPr="00E42CF4" w:rsidRDefault="00E42CF4" w:rsidP="00E42CF4">
      <w:pPr>
        <w:tabs>
          <w:tab w:val="num" w:pos="0"/>
        </w:tabs>
        <w:ind w:firstLine="720"/>
        <w:jc w:val="center"/>
        <w:rPr>
          <w:rFonts w:ascii="Times New Roman" w:hAnsi="Times New Roman" w:cs="Times New Roman"/>
          <w:b/>
          <w:bCs/>
          <w:sz w:val="24"/>
          <w:szCs w:val="24"/>
        </w:rPr>
      </w:pPr>
      <w:r w:rsidRPr="00E42CF4">
        <w:rPr>
          <w:rFonts w:ascii="Times New Roman" w:hAnsi="Times New Roman" w:cs="Times New Roman"/>
          <w:b/>
          <w:bCs/>
          <w:sz w:val="24"/>
          <w:szCs w:val="24"/>
        </w:rPr>
        <w:t>3. Перечень должностных лиц:</w:t>
      </w:r>
    </w:p>
    <w:p w:rsidR="00E42CF4" w:rsidRPr="00E42CF4" w:rsidRDefault="00E42CF4" w:rsidP="00E42CF4">
      <w:pPr>
        <w:pStyle w:val="ae"/>
        <w:numPr>
          <w:ilvl w:val="1"/>
          <w:numId w:val="13"/>
        </w:numPr>
        <w:tabs>
          <w:tab w:val="left" w:pos="1080"/>
          <w:tab w:val="num" w:pos="1980"/>
        </w:tabs>
        <w:spacing w:after="0" w:line="240" w:lineRule="auto"/>
        <w:ind w:hanging="153"/>
        <w:jc w:val="both"/>
        <w:rPr>
          <w:rFonts w:ascii="Times New Roman" w:hAnsi="Times New Roman" w:cs="Times New Roman"/>
          <w:sz w:val="24"/>
          <w:szCs w:val="24"/>
        </w:rPr>
      </w:pPr>
      <w:r w:rsidRPr="00E42CF4">
        <w:rPr>
          <w:rFonts w:ascii="Times New Roman" w:hAnsi="Times New Roman" w:cs="Times New Roman"/>
          <w:sz w:val="24"/>
          <w:szCs w:val="24"/>
        </w:rPr>
        <w:t>Организации необходимо назначить следующих ответственных лиц:</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сотрудника, уполномоченного формировать ЭП под электронными документами Организации;</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сотрудника, уполномоченного проверять ЭП под электронными документами Администрации;</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сотрудника, ответственного за хранение средств ЭП.</w:t>
      </w:r>
    </w:p>
    <w:p w:rsidR="00E42CF4" w:rsidRPr="00E42CF4" w:rsidRDefault="00E42CF4" w:rsidP="00E42CF4">
      <w:pPr>
        <w:tabs>
          <w:tab w:val="num" w:pos="1776"/>
        </w:tabs>
        <w:ind w:firstLine="540"/>
        <w:rPr>
          <w:rFonts w:ascii="Times New Roman" w:hAnsi="Times New Roman" w:cs="Times New Roman"/>
          <w:sz w:val="24"/>
          <w:szCs w:val="24"/>
        </w:rPr>
      </w:pPr>
      <w:r w:rsidRPr="00E42CF4">
        <w:rPr>
          <w:rFonts w:ascii="Times New Roman" w:hAnsi="Times New Roman" w:cs="Times New Roman"/>
          <w:sz w:val="24"/>
          <w:szCs w:val="24"/>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E42CF4" w:rsidRPr="00E42CF4" w:rsidRDefault="00E42CF4" w:rsidP="00E42CF4">
      <w:pPr>
        <w:tabs>
          <w:tab w:val="num" w:pos="0"/>
        </w:tabs>
        <w:ind w:firstLine="720"/>
        <w:rPr>
          <w:rFonts w:ascii="Times New Roman" w:hAnsi="Times New Roman" w:cs="Times New Roman"/>
          <w:sz w:val="24"/>
          <w:szCs w:val="24"/>
        </w:rPr>
      </w:pPr>
    </w:p>
    <w:p w:rsidR="00E42CF4" w:rsidRPr="00E42CF4" w:rsidRDefault="00E42CF4" w:rsidP="00E42CF4">
      <w:pPr>
        <w:numPr>
          <w:ilvl w:val="0"/>
          <w:numId w:val="13"/>
        </w:numPr>
        <w:spacing w:after="0" w:line="240" w:lineRule="auto"/>
        <w:jc w:val="center"/>
        <w:rPr>
          <w:rFonts w:ascii="Times New Roman" w:hAnsi="Times New Roman" w:cs="Times New Roman"/>
          <w:b/>
          <w:bCs/>
          <w:sz w:val="24"/>
          <w:szCs w:val="24"/>
        </w:rPr>
      </w:pPr>
      <w:r w:rsidRPr="00E42CF4">
        <w:rPr>
          <w:rFonts w:ascii="Times New Roman" w:hAnsi="Times New Roman" w:cs="Times New Roman"/>
          <w:b/>
          <w:bCs/>
          <w:sz w:val="24"/>
          <w:szCs w:val="24"/>
        </w:rPr>
        <w:t>Порядок назначения должностных лиц:</w:t>
      </w:r>
    </w:p>
    <w:p w:rsidR="00E42CF4" w:rsidRPr="00E42CF4" w:rsidRDefault="00E42CF4" w:rsidP="00E42CF4">
      <w:pPr>
        <w:pStyle w:val="ae"/>
        <w:numPr>
          <w:ilvl w:val="1"/>
          <w:numId w:val="13"/>
        </w:numPr>
        <w:tabs>
          <w:tab w:val="clear" w:pos="720"/>
          <w:tab w:val="num" w:pos="0"/>
          <w:tab w:val="num" w:pos="1080"/>
          <w:tab w:val="num" w:pos="1980"/>
        </w:tabs>
        <w:spacing w:after="0" w:line="240" w:lineRule="auto"/>
        <w:ind w:left="0" w:firstLine="567"/>
        <w:jc w:val="both"/>
        <w:rPr>
          <w:rFonts w:ascii="Times New Roman" w:hAnsi="Times New Roman" w:cs="Times New Roman"/>
          <w:sz w:val="24"/>
          <w:szCs w:val="24"/>
        </w:rPr>
      </w:pPr>
      <w:r w:rsidRPr="00E42CF4">
        <w:rPr>
          <w:rFonts w:ascii="Times New Roman" w:hAnsi="Times New Roman" w:cs="Times New Roman"/>
          <w:sz w:val="24"/>
          <w:szCs w:val="24"/>
        </w:rPr>
        <w:t>Должностные лица, указанные в пункте 3.1., назначаются и освобождаются от обязанностей приказом руководителя Организации.</w:t>
      </w:r>
    </w:p>
    <w:p w:rsidR="00E42CF4" w:rsidRPr="00E42CF4" w:rsidRDefault="00E42CF4" w:rsidP="00E42CF4">
      <w:pPr>
        <w:pStyle w:val="ae"/>
        <w:numPr>
          <w:ilvl w:val="1"/>
          <w:numId w:val="13"/>
        </w:numPr>
        <w:tabs>
          <w:tab w:val="num" w:pos="1080"/>
          <w:tab w:val="num" w:pos="1980"/>
        </w:tabs>
        <w:spacing w:after="0" w:line="240" w:lineRule="auto"/>
        <w:ind w:left="0" w:firstLine="567"/>
        <w:jc w:val="both"/>
        <w:rPr>
          <w:rFonts w:ascii="Times New Roman" w:hAnsi="Times New Roman" w:cs="Times New Roman"/>
          <w:sz w:val="24"/>
          <w:szCs w:val="24"/>
        </w:rPr>
      </w:pPr>
      <w:r w:rsidRPr="00E42CF4">
        <w:rPr>
          <w:rFonts w:ascii="Times New Roman" w:hAnsi="Times New Roman" w:cs="Times New Roman"/>
          <w:sz w:val="24"/>
          <w:szCs w:val="24"/>
        </w:rPr>
        <w:t>Должностные лица, указанные в пункте 3.1., назначаются из числа сотрудников Организации.</w:t>
      </w:r>
    </w:p>
    <w:p w:rsidR="00E42CF4" w:rsidRPr="00E42CF4" w:rsidRDefault="00E42CF4" w:rsidP="00E42CF4">
      <w:pPr>
        <w:pStyle w:val="ae"/>
        <w:tabs>
          <w:tab w:val="num" w:pos="0"/>
        </w:tabs>
        <w:ind w:firstLine="720"/>
        <w:rPr>
          <w:rFonts w:ascii="Times New Roman" w:hAnsi="Times New Roman" w:cs="Times New Roman"/>
          <w:sz w:val="24"/>
          <w:szCs w:val="24"/>
        </w:rPr>
      </w:pPr>
    </w:p>
    <w:p w:rsidR="00E42CF4" w:rsidRPr="00E42CF4" w:rsidRDefault="00E42CF4" w:rsidP="00E42CF4">
      <w:pPr>
        <w:numPr>
          <w:ilvl w:val="0"/>
          <w:numId w:val="13"/>
        </w:numPr>
        <w:tabs>
          <w:tab w:val="num" w:pos="1260"/>
        </w:tabs>
        <w:spacing w:after="0" w:line="240" w:lineRule="auto"/>
        <w:jc w:val="center"/>
        <w:rPr>
          <w:rFonts w:ascii="Times New Roman" w:hAnsi="Times New Roman" w:cs="Times New Roman"/>
          <w:b/>
          <w:bCs/>
          <w:sz w:val="24"/>
          <w:szCs w:val="24"/>
        </w:rPr>
      </w:pPr>
      <w:r w:rsidRPr="00E42CF4">
        <w:rPr>
          <w:rFonts w:ascii="Times New Roman" w:hAnsi="Times New Roman" w:cs="Times New Roman"/>
          <w:b/>
          <w:bCs/>
          <w:sz w:val="24"/>
          <w:szCs w:val="24"/>
        </w:rPr>
        <w:t>Обязанности должностных лиц:</w:t>
      </w:r>
    </w:p>
    <w:p w:rsidR="00E42CF4" w:rsidRPr="00E42CF4" w:rsidRDefault="00E42CF4" w:rsidP="00E42CF4">
      <w:pPr>
        <w:pStyle w:val="ae"/>
        <w:numPr>
          <w:ilvl w:val="1"/>
          <w:numId w:val="13"/>
        </w:numPr>
        <w:tabs>
          <w:tab w:val="clear" w:pos="720"/>
          <w:tab w:val="num" w:pos="0"/>
          <w:tab w:val="left" w:pos="1080"/>
        </w:tabs>
        <w:spacing w:after="0" w:line="240" w:lineRule="auto"/>
        <w:ind w:left="0" w:firstLine="567"/>
        <w:jc w:val="both"/>
        <w:rPr>
          <w:rFonts w:ascii="Times New Roman" w:hAnsi="Times New Roman" w:cs="Times New Roman"/>
          <w:sz w:val="24"/>
          <w:szCs w:val="24"/>
        </w:rPr>
      </w:pPr>
      <w:r w:rsidRPr="00E42CF4">
        <w:rPr>
          <w:rFonts w:ascii="Times New Roman" w:hAnsi="Times New Roman" w:cs="Times New Roman"/>
          <w:sz w:val="24"/>
          <w:szCs w:val="24"/>
        </w:rPr>
        <w:t>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 разглашать конфиденциальную информацию, к которой они допущены, рубежи ее защиты, в том числе пароли и сведения о ключах ЭП;</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соблюдать требования данной Инструкции к обеспечению безопасности конфиденциальной информации;</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сообщать руководству о ставших ему известными попытках посторонних лиц получить сведения конфиденциального характера;</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 нарушать процедуры отправления, подписания и получения электронных документов, подписанных ЭП, описанных в разделе 7 настоящей Инструкции;</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 </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неукоснительно соблюдать все положения настоящей Инструкции.</w:t>
      </w:r>
    </w:p>
    <w:p w:rsidR="00E42CF4" w:rsidRPr="00E42CF4" w:rsidRDefault="00E42CF4" w:rsidP="00E42CF4">
      <w:pPr>
        <w:pStyle w:val="ae"/>
        <w:numPr>
          <w:ilvl w:val="1"/>
          <w:numId w:val="13"/>
        </w:numPr>
        <w:tabs>
          <w:tab w:val="num" w:pos="1980"/>
        </w:tabs>
        <w:spacing w:after="0" w:line="240" w:lineRule="auto"/>
        <w:ind w:left="0" w:firstLine="567"/>
        <w:jc w:val="both"/>
        <w:rPr>
          <w:rFonts w:ascii="Times New Roman" w:hAnsi="Times New Roman" w:cs="Times New Roman"/>
          <w:sz w:val="24"/>
          <w:szCs w:val="24"/>
        </w:rPr>
      </w:pPr>
      <w:r w:rsidRPr="00E42CF4">
        <w:rPr>
          <w:rFonts w:ascii="Times New Roman" w:hAnsi="Times New Roman" w:cs="Times New Roman"/>
          <w:sz w:val="24"/>
          <w:szCs w:val="24"/>
        </w:rPr>
        <w:t>Ответственный сотрудник за хранение средств ЭП обязан:</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 разглашать конфиденциальную информацию, к которой он допущен, рубежи ее защиты, в том числе пароли и сведения о ключах ЭП;</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соблюдать требования настоящей Инструкции к обеспечению безопасности конфиденциальной информации;</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сообщать руководству о ставших ему известными попытках посторонних лиц получить сведения конфиденциального характера;</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обеспечить хранение, выдачу и учет средств ЭП в порядке, установленном настоящей Инструкцией.</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немедленно уведомлять руководство о фактах недостачи Средств ЭП.</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неукоснительно соблюдать все положения настоящей Инструкции.</w:t>
      </w:r>
    </w:p>
    <w:p w:rsidR="00E42CF4" w:rsidRPr="00E42CF4" w:rsidRDefault="00E42CF4" w:rsidP="00E42CF4">
      <w:pPr>
        <w:pStyle w:val="ae"/>
        <w:tabs>
          <w:tab w:val="num" w:pos="0"/>
        </w:tabs>
        <w:ind w:firstLine="720"/>
        <w:rPr>
          <w:rFonts w:ascii="Times New Roman" w:hAnsi="Times New Roman" w:cs="Times New Roman"/>
          <w:sz w:val="24"/>
          <w:szCs w:val="24"/>
        </w:rPr>
      </w:pPr>
    </w:p>
    <w:p w:rsidR="00E42CF4" w:rsidRPr="00E42CF4" w:rsidRDefault="00E42CF4" w:rsidP="00E42CF4">
      <w:pPr>
        <w:numPr>
          <w:ilvl w:val="0"/>
          <w:numId w:val="13"/>
        </w:numPr>
        <w:tabs>
          <w:tab w:val="num" w:pos="1260"/>
        </w:tabs>
        <w:spacing w:after="0" w:line="240" w:lineRule="auto"/>
        <w:jc w:val="center"/>
        <w:rPr>
          <w:rFonts w:ascii="Times New Roman" w:hAnsi="Times New Roman" w:cs="Times New Roman"/>
          <w:b/>
          <w:bCs/>
          <w:sz w:val="24"/>
          <w:szCs w:val="24"/>
        </w:rPr>
      </w:pPr>
      <w:r w:rsidRPr="00E42CF4">
        <w:rPr>
          <w:rFonts w:ascii="Times New Roman" w:hAnsi="Times New Roman" w:cs="Times New Roman"/>
          <w:b/>
          <w:bCs/>
          <w:sz w:val="24"/>
          <w:szCs w:val="24"/>
        </w:rPr>
        <w:t>Порядок хранения Средств ЭП:</w:t>
      </w:r>
    </w:p>
    <w:p w:rsidR="00E42CF4" w:rsidRPr="00E42CF4" w:rsidRDefault="00E42CF4" w:rsidP="00E42CF4">
      <w:pPr>
        <w:tabs>
          <w:tab w:val="num" w:pos="1260"/>
        </w:tabs>
        <w:spacing w:after="0" w:line="240" w:lineRule="auto"/>
        <w:ind w:left="420"/>
        <w:rPr>
          <w:rFonts w:ascii="Times New Roman" w:hAnsi="Times New Roman" w:cs="Times New Roman"/>
          <w:b/>
          <w:bCs/>
          <w:sz w:val="24"/>
          <w:szCs w:val="24"/>
        </w:rPr>
      </w:pPr>
    </w:p>
    <w:p w:rsidR="00E42CF4" w:rsidRPr="00E42CF4" w:rsidRDefault="00E42CF4" w:rsidP="00E42CF4">
      <w:pPr>
        <w:pStyle w:val="24"/>
        <w:tabs>
          <w:tab w:val="num" w:pos="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6.1. Все Средства ЭП хранятся непосредственно в Организации.</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 xml:space="preserve">6.2. Сотрудник, ответственный за хранение Средств ЭП, обязан принять их на хранение, сделав пометку в Журнале учета использования ключевых носителей. </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6.3. Все Средства ЭП, а также пароли, пин-коды и т.п. хранятся в сейфе, кроме установленного на рабочее место АС программного обеспечения.</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6.5. Дубликат ключей от сейфа находится у руководителя в опечатанном конверте.</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w:t>
      </w:r>
      <w:r>
        <w:rPr>
          <w:rFonts w:ascii="Times New Roman" w:hAnsi="Times New Roman" w:cs="Times New Roman"/>
          <w:sz w:val="24"/>
          <w:szCs w:val="24"/>
        </w:rPr>
        <w:t>елей.</w:t>
      </w:r>
    </w:p>
    <w:p w:rsidR="00E42CF4" w:rsidRPr="00E42CF4" w:rsidRDefault="00E42CF4" w:rsidP="00E42CF4">
      <w:pPr>
        <w:numPr>
          <w:ilvl w:val="0"/>
          <w:numId w:val="13"/>
        </w:numPr>
        <w:tabs>
          <w:tab w:val="num" w:pos="1260"/>
        </w:tabs>
        <w:spacing w:after="0" w:line="240" w:lineRule="auto"/>
        <w:jc w:val="center"/>
        <w:rPr>
          <w:rFonts w:ascii="Times New Roman" w:hAnsi="Times New Roman" w:cs="Times New Roman"/>
          <w:b/>
          <w:bCs/>
          <w:sz w:val="24"/>
          <w:szCs w:val="24"/>
        </w:rPr>
      </w:pPr>
      <w:r w:rsidRPr="00E42CF4">
        <w:rPr>
          <w:rFonts w:ascii="Times New Roman" w:hAnsi="Times New Roman" w:cs="Times New Roman"/>
          <w:b/>
          <w:bCs/>
          <w:sz w:val="24"/>
          <w:szCs w:val="24"/>
        </w:rPr>
        <w:t>Порядок использования Средств ЭП в АС.</w:t>
      </w:r>
    </w:p>
    <w:p w:rsidR="00E42CF4" w:rsidRPr="00E42CF4" w:rsidRDefault="00E42CF4" w:rsidP="00E42CF4">
      <w:pPr>
        <w:tabs>
          <w:tab w:val="num" w:pos="1260"/>
        </w:tabs>
        <w:spacing w:after="0" w:line="240" w:lineRule="auto"/>
        <w:ind w:left="420"/>
        <w:rPr>
          <w:rFonts w:ascii="Times New Roman" w:hAnsi="Times New Roman" w:cs="Times New Roman"/>
          <w:b/>
          <w:bCs/>
          <w:sz w:val="24"/>
          <w:szCs w:val="24"/>
        </w:rPr>
      </w:pPr>
    </w:p>
    <w:p w:rsidR="00E42CF4" w:rsidRPr="00E42CF4" w:rsidRDefault="00E42CF4" w:rsidP="00E42CF4">
      <w:pPr>
        <w:tabs>
          <w:tab w:val="num" w:pos="0"/>
        </w:tabs>
        <w:ind w:firstLine="720"/>
        <w:rPr>
          <w:rFonts w:ascii="Times New Roman" w:hAnsi="Times New Roman" w:cs="Times New Roman"/>
          <w:sz w:val="24"/>
          <w:szCs w:val="24"/>
        </w:rPr>
      </w:pPr>
      <w:r w:rsidRPr="00E42CF4">
        <w:rPr>
          <w:rFonts w:ascii="Times New Roman" w:hAnsi="Times New Roman" w:cs="Times New Roman"/>
          <w:sz w:val="24"/>
          <w:szCs w:val="24"/>
        </w:rPr>
        <w:t xml:space="preserve">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 </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 xml:space="preserve"> Использование ЭП при других организационно-правовых или финансовых отношениях строго запрещено.</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7.2. Процедура отправки и подписи электронного документа ЭП  осуществляется следующим образом:</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Сотрудник, уполномоченный формировать ЭП под электронным документом, средствами АС формирует электронный документ.</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Сотрудник, уполномоченный формировать ЭП под электронным документом, </w:t>
      </w:r>
      <w:r w:rsidRPr="00E42CF4">
        <w:rPr>
          <w:rFonts w:ascii="Times New Roman" w:hAnsi="Times New Roman" w:cs="Times New Roman"/>
          <w:b/>
          <w:sz w:val="24"/>
          <w:szCs w:val="24"/>
        </w:rPr>
        <w:t>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w:t>
      </w:r>
      <w:r w:rsidRPr="00E42CF4">
        <w:rPr>
          <w:rFonts w:ascii="Times New Roman" w:hAnsi="Times New Roman" w:cs="Times New Roman"/>
          <w:b/>
          <w:sz w:val="24"/>
          <w:szCs w:val="24"/>
        </w:rPr>
        <w:t xml:space="preserve">обязан </w:t>
      </w:r>
      <w:r w:rsidRPr="00E42CF4">
        <w:rPr>
          <w:rFonts w:ascii="Times New Roman" w:hAnsi="Times New Roman" w:cs="Times New Roman"/>
          <w:sz w:val="24"/>
          <w:szCs w:val="24"/>
        </w:rPr>
        <w:t xml:space="preserve">на рабочем месте, с которого будет отправляться документ нажать в интерфейсе АС  кнопку </w:t>
      </w:r>
      <w:r w:rsidRPr="00E42CF4">
        <w:rPr>
          <w:rFonts w:ascii="Times New Roman" w:hAnsi="Times New Roman" w:cs="Times New Roman"/>
          <w:b/>
          <w:sz w:val="24"/>
          <w:szCs w:val="24"/>
        </w:rPr>
        <w:t>«Выполнить»,</w:t>
      </w:r>
      <w:r w:rsidRPr="00E42CF4">
        <w:rPr>
          <w:rFonts w:ascii="Times New Roman" w:hAnsi="Times New Roman" w:cs="Times New Roman"/>
          <w:sz w:val="24"/>
          <w:szCs w:val="24"/>
        </w:rPr>
        <w:t xml:space="preserve"> после чего сравнить данные документа на бумажном носителе с электронным аналогом.</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 xml:space="preserve">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 </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Сотрудник, уполномоченный формировать ЭП под электронным документом, производит отправку документа средствами АС.</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После отправления документа необходимо извлечь ключевой носитель из порта (дисковода).</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Сдать ключевой носитель сотруднику, ответственному за хранение средств ЭП.</w:t>
      </w:r>
    </w:p>
    <w:p w:rsidR="00E42CF4" w:rsidRPr="00E42CF4" w:rsidRDefault="00E42CF4" w:rsidP="00E42CF4">
      <w:pPr>
        <w:numPr>
          <w:ilvl w:val="0"/>
          <w:numId w:val="8"/>
        </w:numPr>
        <w:tabs>
          <w:tab w:val="clear" w:pos="1428"/>
          <w:tab w:val="num" w:pos="1080"/>
        </w:tabs>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правильного выполнения всего алгоритма пункта 7.2. и отсутствия ошибок, выданных АС, документ считается отправленным верно.</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7.3. Процедура получения электронного документа с ЭП,  осуществляется следующим образом:</w:t>
      </w:r>
    </w:p>
    <w:p w:rsidR="00E42CF4" w:rsidRPr="00E42CF4" w:rsidRDefault="00E42CF4" w:rsidP="00E42CF4">
      <w:pPr>
        <w:numPr>
          <w:ilvl w:val="0"/>
          <w:numId w:val="12"/>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E42CF4" w:rsidRPr="00E42CF4" w:rsidRDefault="00E42CF4" w:rsidP="00E42CF4">
      <w:pPr>
        <w:numPr>
          <w:ilvl w:val="0"/>
          <w:numId w:val="12"/>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проверка ЭП на пакетах осуществляется нажатием на кнопку проверки ЭП;</w:t>
      </w:r>
    </w:p>
    <w:p w:rsidR="00E42CF4" w:rsidRPr="00E42CF4" w:rsidRDefault="00E42CF4" w:rsidP="00E42CF4">
      <w:pPr>
        <w:numPr>
          <w:ilvl w:val="0"/>
          <w:numId w:val="12"/>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E42CF4" w:rsidRPr="00E42CF4" w:rsidRDefault="00E42CF4" w:rsidP="00E42CF4">
      <w:pPr>
        <w:numPr>
          <w:ilvl w:val="0"/>
          <w:numId w:val="12"/>
        </w:numPr>
        <w:spacing w:after="0" w:line="240" w:lineRule="auto"/>
        <w:ind w:left="0" w:firstLine="540"/>
        <w:jc w:val="both"/>
        <w:rPr>
          <w:rFonts w:ascii="Times New Roman" w:hAnsi="Times New Roman" w:cs="Times New Roman"/>
          <w:sz w:val="24"/>
          <w:szCs w:val="24"/>
        </w:rPr>
      </w:pPr>
      <w:r w:rsidRPr="00E42CF4">
        <w:rPr>
          <w:rFonts w:ascii="Times New Roman" w:hAnsi="Times New Roman" w:cs="Times New Roman"/>
          <w:sz w:val="24"/>
          <w:szCs w:val="24"/>
        </w:rPr>
        <w:t>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E42CF4" w:rsidRPr="00E42CF4" w:rsidRDefault="00E42CF4" w:rsidP="00E42CF4">
      <w:pPr>
        <w:tabs>
          <w:tab w:val="num" w:pos="1080"/>
        </w:tabs>
        <w:ind w:firstLine="540"/>
        <w:rPr>
          <w:rFonts w:ascii="Times New Roman" w:hAnsi="Times New Roman" w:cs="Times New Roman"/>
          <w:sz w:val="24"/>
          <w:szCs w:val="24"/>
        </w:rPr>
      </w:pPr>
      <w:r w:rsidRPr="00E42CF4">
        <w:rPr>
          <w:rFonts w:ascii="Times New Roman" w:hAnsi="Times New Roman" w:cs="Times New Roman"/>
          <w:sz w:val="24"/>
          <w:szCs w:val="24"/>
        </w:rPr>
        <w:t>Организация несет ответственность за проверку ЭП (ее достоверности) под с</w:t>
      </w:r>
      <w:r>
        <w:rPr>
          <w:rFonts w:ascii="Times New Roman" w:hAnsi="Times New Roman" w:cs="Times New Roman"/>
          <w:sz w:val="24"/>
          <w:szCs w:val="24"/>
        </w:rPr>
        <w:t>воими электронными документами.</w:t>
      </w:r>
    </w:p>
    <w:p w:rsidR="00E42CF4" w:rsidRPr="00E42CF4" w:rsidRDefault="00E42CF4" w:rsidP="00E42CF4">
      <w:pPr>
        <w:numPr>
          <w:ilvl w:val="0"/>
          <w:numId w:val="13"/>
        </w:numPr>
        <w:tabs>
          <w:tab w:val="num" w:pos="1260"/>
        </w:tabs>
        <w:spacing w:after="0" w:line="240" w:lineRule="auto"/>
        <w:jc w:val="center"/>
        <w:rPr>
          <w:rFonts w:ascii="Times New Roman" w:hAnsi="Times New Roman" w:cs="Times New Roman"/>
          <w:b/>
          <w:bCs/>
          <w:sz w:val="24"/>
          <w:szCs w:val="24"/>
        </w:rPr>
      </w:pPr>
      <w:r w:rsidRPr="00E42CF4">
        <w:rPr>
          <w:rFonts w:ascii="Times New Roman" w:hAnsi="Times New Roman" w:cs="Times New Roman"/>
          <w:b/>
          <w:bCs/>
          <w:sz w:val="24"/>
          <w:szCs w:val="24"/>
        </w:rPr>
        <w:t>Организация безопасности рабочего места с установленной АС:</w:t>
      </w:r>
    </w:p>
    <w:p w:rsidR="00E42CF4" w:rsidRPr="00E42CF4" w:rsidRDefault="00E42CF4" w:rsidP="00E42CF4">
      <w:pPr>
        <w:tabs>
          <w:tab w:val="num" w:pos="1260"/>
        </w:tabs>
        <w:spacing w:after="0" w:line="240" w:lineRule="auto"/>
        <w:ind w:left="420"/>
        <w:rPr>
          <w:rFonts w:ascii="Times New Roman" w:hAnsi="Times New Roman" w:cs="Times New Roman"/>
          <w:b/>
          <w:bCs/>
          <w:sz w:val="24"/>
          <w:szCs w:val="24"/>
        </w:rPr>
      </w:pP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8.1. Рабочая станция, на которой установлены АС и средства ЭП, размещается таким образом, чтобы доступ к ней был ограничен кругом лиц, имеющим право формировать ЭП под электронным документом.</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8.2. Системный блок рабочей станции должен быть опломбирован или опечатан.</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8.3. В качестве ключевых носителей используются только съемные аппаратные устройства.</w:t>
      </w:r>
    </w:p>
    <w:p w:rsidR="00E42CF4" w:rsidRPr="00E42CF4" w:rsidRDefault="00E42CF4" w:rsidP="00E42CF4">
      <w:pPr>
        <w:tabs>
          <w:tab w:val="num" w:pos="0"/>
        </w:tabs>
        <w:ind w:firstLine="540"/>
        <w:rPr>
          <w:rFonts w:ascii="Times New Roman" w:hAnsi="Times New Roman" w:cs="Times New Roman"/>
          <w:sz w:val="24"/>
          <w:szCs w:val="24"/>
        </w:rPr>
      </w:pPr>
      <w:r w:rsidRPr="00E42CF4">
        <w:rPr>
          <w:rFonts w:ascii="Times New Roman" w:hAnsi="Times New Roman" w:cs="Times New Roman"/>
          <w:sz w:val="24"/>
          <w:szCs w:val="24"/>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E42CF4" w:rsidRPr="00E42CF4" w:rsidRDefault="00E42CF4" w:rsidP="00E42CF4">
      <w:pPr>
        <w:tabs>
          <w:tab w:val="num" w:pos="0"/>
        </w:tabs>
        <w:ind w:firstLine="540"/>
        <w:rPr>
          <w:rFonts w:ascii="Times New Roman" w:hAnsi="Times New Roman" w:cs="Times New Roman"/>
          <w:sz w:val="24"/>
          <w:szCs w:val="24"/>
        </w:rPr>
      </w:pPr>
    </w:p>
    <w:p w:rsidR="00E42CF4" w:rsidRPr="00E42CF4" w:rsidRDefault="00E42CF4" w:rsidP="00E42CF4">
      <w:pPr>
        <w:tabs>
          <w:tab w:val="num" w:pos="0"/>
        </w:tabs>
        <w:rPr>
          <w:rFonts w:ascii="Times New Roman" w:hAnsi="Times New Roman" w:cs="Times New Roman"/>
          <w:sz w:val="24"/>
          <w:szCs w:val="24"/>
        </w:rPr>
      </w:pPr>
    </w:p>
    <w:p w:rsidR="00E42CF4" w:rsidRPr="00E42CF4" w:rsidRDefault="00E42CF4" w:rsidP="00E42CF4">
      <w:pPr>
        <w:jc w:val="right"/>
        <w:rPr>
          <w:rFonts w:ascii="Times New Roman" w:hAnsi="Times New Roman" w:cs="Times New Roman"/>
          <w:sz w:val="24"/>
          <w:szCs w:val="24"/>
        </w:rPr>
      </w:pPr>
      <w:r w:rsidRPr="00E42CF4">
        <w:rPr>
          <w:rFonts w:ascii="Times New Roman" w:hAnsi="Times New Roman" w:cs="Times New Roman"/>
          <w:sz w:val="24"/>
          <w:szCs w:val="24"/>
        </w:rPr>
        <w:t>Приложение 2.5</w:t>
      </w:r>
    </w:p>
    <w:p w:rsidR="00E42CF4" w:rsidRPr="00E42CF4" w:rsidRDefault="00E42CF4" w:rsidP="00E42CF4">
      <w:pPr>
        <w:spacing w:after="0" w:line="240" w:lineRule="auto"/>
        <w:jc w:val="right"/>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jc w:val="center"/>
        <w:rPr>
          <w:rFonts w:ascii="Times New Roman" w:hAnsi="Times New Roman" w:cs="Times New Roman"/>
          <w:sz w:val="24"/>
          <w:szCs w:val="24"/>
        </w:rPr>
      </w:pPr>
      <w:r w:rsidRPr="00E42CF4">
        <w:rPr>
          <w:rFonts w:ascii="Times New Roman" w:hAnsi="Times New Roman" w:cs="Times New Roman"/>
          <w:b/>
          <w:bCs/>
          <w:sz w:val="24"/>
          <w:szCs w:val="24"/>
        </w:rPr>
        <w:t>Заявление</w:t>
      </w:r>
    </w:p>
    <w:p w:rsidR="00E42CF4" w:rsidRPr="00E42CF4" w:rsidRDefault="00E42CF4" w:rsidP="00E42CF4">
      <w:pPr>
        <w:widowControl w:val="0"/>
        <w:autoSpaceDE w:val="0"/>
        <w:autoSpaceDN w:val="0"/>
        <w:adjustRightInd w:val="0"/>
        <w:spacing w:after="0" w:line="240" w:lineRule="auto"/>
        <w:jc w:val="center"/>
        <w:rPr>
          <w:rFonts w:ascii="Times New Roman" w:hAnsi="Times New Roman" w:cs="Times New Roman"/>
          <w:sz w:val="24"/>
          <w:szCs w:val="24"/>
        </w:rPr>
      </w:pPr>
      <w:r w:rsidRPr="00E42CF4">
        <w:rPr>
          <w:rFonts w:ascii="Times New Roman" w:hAnsi="Times New Roman" w:cs="Times New Roman"/>
          <w:b/>
          <w:bCs/>
          <w:sz w:val="24"/>
          <w:szCs w:val="24"/>
        </w:rPr>
        <w:t>на открытие лицевого счета</w:t>
      </w:r>
    </w:p>
    <w:p w:rsidR="00E42CF4" w:rsidRPr="00E42CF4" w:rsidRDefault="00E42CF4" w:rsidP="00E42CF4">
      <w:pPr>
        <w:widowControl w:val="0"/>
        <w:autoSpaceDE w:val="0"/>
        <w:autoSpaceDN w:val="0"/>
        <w:adjustRightInd w:val="0"/>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от "__"______________ 20__ г.</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Наименование клиента 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ИНН /КПП клиента 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Наименование главного распорядителя бюджетных средств_________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_____________________________________________________________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Прошу открыть лицевой счет____________________________________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(вид лицевого счета)</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Приложения: </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1.____________________________________________________________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2.____________________________________________________________</w:t>
      </w:r>
    </w:p>
    <w:p w:rsidR="00E42CF4" w:rsidRPr="00E42CF4" w:rsidRDefault="00E42CF4" w:rsidP="00E42CF4">
      <w:pPr>
        <w:widowControl w:val="0"/>
        <w:autoSpaceDE w:val="0"/>
        <w:autoSpaceDN w:val="0"/>
        <w:adjustRightInd w:val="0"/>
        <w:spacing w:after="0" w:line="240" w:lineRule="auto"/>
        <w:ind w:left="709"/>
        <w:rPr>
          <w:rFonts w:ascii="Times New Roman" w:hAnsi="Times New Roman" w:cs="Times New Roman"/>
          <w:sz w:val="24"/>
          <w:szCs w:val="24"/>
        </w:rPr>
      </w:pPr>
      <w:r w:rsidRPr="00E42CF4">
        <w:rPr>
          <w:rFonts w:ascii="Times New Roman" w:hAnsi="Times New Roman" w:cs="Times New Roman"/>
          <w:sz w:val="24"/>
          <w:szCs w:val="24"/>
        </w:rPr>
        <w:t>3.____________________________________________________________4.____________________________________________________________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5.____________________________________________________________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6.____________________________________________________________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Руководитель_____________________ 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(подпись)                                              (расшифровка подписи)</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Главный бухгалтер_____________ 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(подпись)                                          (расшифровка подписи)</w:t>
      </w:r>
    </w:p>
    <w:p w:rsidR="00E42CF4" w:rsidRPr="00E42CF4" w:rsidRDefault="00E42CF4" w:rsidP="00E42CF4">
      <w:pPr>
        <w:widowControl w:val="0"/>
        <w:autoSpaceDE w:val="0"/>
        <w:autoSpaceDN w:val="0"/>
        <w:adjustRightInd w:val="0"/>
        <w:rPr>
          <w:rFonts w:ascii="Times New Roman" w:hAnsi="Times New Roman" w:cs="Times New Roman"/>
          <w:sz w:val="24"/>
          <w:szCs w:val="24"/>
        </w:rPr>
      </w:pPr>
      <w:r w:rsidRPr="00E42CF4">
        <w:rPr>
          <w:rFonts w:ascii="Times New Roman" w:hAnsi="Times New Roman" w:cs="Times New Roman"/>
          <w:sz w:val="24"/>
          <w:szCs w:val="24"/>
        </w:rPr>
        <w:t>М.П.</w:t>
      </w:r>
    </w:p>
    <w:p w:rsidR="00E42CF4" w:rsidRPr="00E42CF4" w:rsidRDefault="00E42CF4" w:rsidP="00E42CF4">
      <w:pPr>
        <w:widowControl w:val="0"/>
        <w:autoSpaceDE w:val="0"/>
        <w:autoSpaceDN w:val="0"/>
        <w:adjustRightInd w:val="0"/>
        <w:rPr>
          <w:rFonts w:ascii="Times New Roman" w:hAnsi="Times New Roman" w:cs="Times New Roman"/>
          <w:sz w:val="24"/>
          <w:szCs w:val="24"/>
        </w:rPr>
      </w:pPr>
      <w:r w:rsidRPr="00E42CF4">
        <w:rPr>
          <w:rFonts w:ascii="Times New Roman" w:hAnsi="Times New Roman" w:cs="Times New Roman"/>
          <w:sz w:val="24"/>
          <w:szCs w:val="24"/>
        </w:rPr>
        <w:t>======================================================</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b/>
          <w:bCs/>
          <w:sz w:val="24"/>
          <w:szCs w:val="24"/>
        </w:rPr>
      </w:pPr>
      <w:r w:rsidRPr="00E42CF4">
        <w:rPr>
          <w:rFonts w:ascii="Times New Roman" w:hAnsi="Times New Roman" w:cs="Times New Roman"/>
          <w:b/>
          <w:bCs/>
          <w:sz w:val="24"/>
          <w:szCs w:val="24"/>
        </w:rPr>
        <w:t>Отметка Финансового органа</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b/>
          <w:bCs/>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b/>
          <w:sz w:val="24"/>
          <w:szCs w:val="24"/>
        </w:rPr>
        <w:t>Открыт лицевой счет</w:t>
      </w:r>
      <w:r w:rsidRPr="00E42CF4">
        <w:rPr>
          <w:rFonts w:ascii="Times New Roman" w:hAnsi="Times New Roman" w:cs="Times New Roman"/>
          <w:sz w:val="24"/>
          <w:szCs w:val="24"/>
        </w:rPr>
        <w:t xml:space="preserve"> № 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__________________        _______________   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(должность)                                      (подпись)                             (расшифровка подписи)</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rPr>
          <w:rFonts w:ascii="Times New Roman" w:hAnsi="Times New Roman" w:cs="Times New Roman"/>
          <w:sz w:val="24"/>
          <w:szCs w:val="24"/>
        </w:rPr>
      </w:pPr>
      <w:r w:rsidRPr="00E42CF4">
        <w:rPr>
          <w:rFonts w:ascii="Times New Roman" w:hAnsi="Times New Roman" w:cs="Times New Roman"/>
          <w:sz w:val="24"/>
          <w:szCs w:val="24"/>
        </w:rPr>
        <w:t>"___"________________ 20___ г.</w:t>
      </w:r>
    </w:p>
    <w:p w:rsidR="00E42CF4" w:rsidRPr="00E42CF4" w:rsidRDefault="00E42CF4" w:rsidP="00E42CF4">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p>
    <w:p w:rsidR="00E42CF4" w:rsidRPr="00E42CF4" w:rsidRDefault="00E42CF4" w:rsidP="00E42CF4">
      <w:pPr>
        <w:tabs>
          <w:tab w:val="left" w:pos="7590"/>
        </w:tabs>
        <w:jc w:val="right"/>
        <w:rPr>
          <w:rFonts w:ascii="Times New Roman" w:hAnsi="Times New Roman" w:cs="Times New Roman"/>
          <w:sz w:val="24"/>
          <w:szCs w:val="24"/>
        </w:rPr>
      </w:pPr>
      <w:r w:rsidRPr="00E42CF4">
        <w:rPr>
          <w:rFonts w:ascii="Times New Roman" w:hAnsi="Times New Roman" w:cs="Times New Roman"/>
          <w:sz w:val="24"/>
          <w:szCs w:val="24"/>
        </w:rPr>
        <w:t>Приложение 4.1</w:t>
      </w:r>
    </w:p>
    <w:p w:rsidR="00E42CF4" w:rsidRPr="00E42CF4" w:rsidRDefault="00E42CF4" w:rsidP="00E42CF4">
      <w:pPr>
        <w:spacing w:after="0" w:line="240" w:lineRule="auto"/>
        <w:jc w:val="right"/>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jc w:val="center"/>
        <w:rPr>
          <w:rFonts w:ascii="Times New Roman" w:hAnsi="Times New Roman" w:cs="Times New Roman"/>
          <w:sz w:val="24"/>
          <w:szCs w:val="24"/>
        </w:rPr>
      </w:pPr>
      <w:r w:rsidRPr="00E42CF4">
        <w:rPr>
          <w:rFonts w:ascii="Times New Roman" w:hAnsi="Times New Roman" w:cs="Times New Roman"/>
          <w:b/>
          <w:bCs/>
          <w:sz w:val="24"/>
          <w:szCs w:val="24"/>
        </w:rPr>
        <w:t>Заявление</w:t>
      </w:r>
    </w:p>
    <w:p w:rsidR="00E42CF4" w:rsidRPr="00E42CF4" w:rsidRDefault="00E42CF4" w:rsidP="00E42CF4">
      <w:pPr>
        <w:widowControl w:val="0"/>
        <w:autoSpaceDE w:val="0"/>
        <w:autoSpaceDN w:val="0"/>
        <w:adjustRightInd w:val="0"/>
        <w:spacing w:after="0" w:line="240" w:lineRule="auto"/>
        <w:jc w:val="center"/>
        <w:rPr>
          <w:rFonts w:ascii="Times New Roman" w:hAnsi="Times New Roman" w:cs="Times New Roman"/>
          <w:sz w:val="24"/>
          <w:szCs w:val="24"/>
        </w:rPr>
      </w:pPr>
      <w:r w:rsidRPr="00E42CF4">
        <w:rPr>
          <w:rFonts w:ascii="Times New Roman" w:hAnsi="Times New Roman" w:cs="Times New Roman"/>
          <w:b/>
          <w:bCs/>
          <w:sz w:val="24"/>
          <w:szCs w:val="24"/>
        </w:rPr>
        <w:t>на закрытие лицевых счетов</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от "__"______________ 20__ г.</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Наименование клиента 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ИНН /КПП клиента 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Наименование главного распорядителя бюджетных средств_______________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__________________________________________________________________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Прошу закрыть лицевые счета________________________________________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(номера лицевых счетов)</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в связи с 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Приложения: </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1._________________________________________________________________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2._________________________________________________________________</w:t>
      </w:r>
    </w:p>
    <w:p w:rsidR="00E42CF4" w:rsidRPr="00E42CF4" w:rsidRDefault="00E42CF4" w:rsidP="00E42CF4">
      <w:pPr>
        <w:widowControl w:val="0"/>
        <w:autoSpaceDE w:val="0"/>
        <w:autoSpaceDN w:val="0"/>
        <w:adjustRightInd w:val="0"/>
        <w:spacing w:after="0" w:line="240" w:lineRule="auto"/>
        <w:jc w:val="center"/>
        <w:rPr>
          <w:rFonts w:ascii="Times New Roman" w:hAnsi="Times New Roman" w:cs="Times New Roman"/>
          <w:b/>
          <w:bCs/>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Руководитель _____________________ 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(подпись)                                              (расшифровка подписи)</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Главный бухгалтер________________ _________________________________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(подпись)                                          (расшифровка подписи)</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М.П.</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b/>
          <w:bCs/>
          <w:sz w:val="24"/>
          <w:szCs w:val="24"/>
        </w:rPr>
      </w:pPr>
      <w:r w:rsidRPr="00E42CF4">
        <w:rPr>
          <w:rFonts w:ascii="Times New Roman" w:hAnsi="Times New Roman" w:cs="Times New Roman"/>
          <w:b/>
          <w:bCs/>
          <w:sz w:val="24"/>
          <w:szCs w:val="24"/>
        </w:rPr>
        <w:t>Отметка Финансового органа</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b/>
          <w:bCs/>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b/>
          <w:sz w:val="24"/>
          <w:szCs w:val="24"/>
        </w:rPr>
        <w:t>Закрыты лицевые счета</w:t>
      </w:r>
      <w:r w:rsidRPr="00E42CF4">
        <w:rPr>
          <w:rFonts w:ascii="Times New Roman" w:hAnsi="Times New Roman" w:cs="Times New Roman"/>
          <w:sz w:val="24"/>
          <w:szCs w:val="24"/>
        </w:rPr>
        <w:t xml:space="preserve"> № ______________________________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_____________________         _______________ ________________________</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(должность)                                                   (подпись)                             (расшифровка подписи)</w:t>
      </w: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widowControl w:val="0"/>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spacing w:after="0" w:line="240" w:lineRule="auto"/>
        <w:jc w:val="right"/>
        <w:rPr>
          <w:rFonts w:ascii="Times New Roman" w:hAnsi="Times New Roman" w:cs="Times New Roman"/>
          <w:sz w:val="24"/>
          <w:szCs w:val="24"/>
        </w:rPr>
      </w:pPr>
      <w:r w:rsidRPr="00E42CF4">
        <w:rPr>
          <w:rFonts w:ascii="Times New Roman" w:hAnsi="Times New Roman" w:cs="Times New Roman"/>
          <w:sz w:val="24"/>
          <w:szCs w:val="24"/>
        </w:rPr>
        <w:t>"___"_________________20___ г</w:t>
      </w:r>
    </w:p>
    <w:p w:rsidR="00E42CF4" w:rsidRPr="00E42CF4" w:rsidRDefault="00E42CF4" w:rsidP="00E42CF4">
      <w:pPr>
        <w:spacing w:after="0" w:line="240" w:lineRule="auto"/>
        <w:rPr>
          <w:rFonts w:ascii="Times New Roman" w:hAnsi="Times New Roman" w:cs="Times New Roman"/>
          <w:sz w:val="24"/>
          <w:szCs w:val="24"/>
        </w:rPr>
      </w:pPr>
    </w:p>
    <w:p w:rsidR="00E42CF4" w:rsidRPr="00E42CF4" w:rsidRDefault="00E42CF4" w:rsidP="00E42CF4">
      <w:pPr>
        <w:pStyle w:val="ConsPlusNormal"/>
        <w:widowControl/>
        <w:tabs>
          <w:tab w:val="left" w:pos="6435"/>
        </w:tabs>
        <w:rPr>
          <w:rFonts w:ascii="Times New Roman" w:hAnsi="Times New Roman" w:cs="Times New Roman"/>
          <w:sz w:val="24"/>
          <w:szCs w:val="24"/>
        </w:rPr>
      </w:pPr>
    </w:p>
    <w:p w:rsidR="00E42CF4" w:rsidRPr="00E42CF4" w:rsidRDefault="00E42CF4" w:rsidP="00E42CF4">
      <w:pPr>
        <w:spacing w:after="0" w:line="240" w:lineRule="auto"/>
        <w:jc w:val="right"/>
        <w:rPr>
          <w:rFonts w:ascii="Times New Roman" w:hAnsi="Times New Roman" w:cs="Times New Roman"/>
          <w:sz w:val="24"/>
          <w:szCs w:val="24"/>
        </w:rPr>
      </w:pPr>
    </w:p>
    <w:p w:rsidR="00E42CF4" w:rsidRPr="00E42CF4" w:rsidRDefault="00E42CF4" w:rsidP="00E42CF4">
      <w:pPr>
        <w:spacing w:after="0" w:line="240" w:lineRule="auto"/>
        <w:jc w:val="right"/>
        <w:rPr>
          <w:rFonts w:ascii="Times New Roman" w:hAnsi="Times New Roman" w:cs="Times New Roman"/>
          <w:sz w:val="24"/>
          <w:szCs w:val="24"/>
        </w:rPr>
      </w:pPr>
    </w:p>
    <w:p w:rsidR="00E42CF4" w:rsidRPr="00E42CF4" w:rsidRDefault="00E42CF4" w:rsidP="00E42CF4">
      <w:pPr>
        <w:spacing w:after="0" w:line="240" w:lineRule="auto"/>
        <w:ind w:left="6372"/>
        <w:jc w:val="right"/>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Приложение 7.1</w:t>
      </w:r>
    </w:p>
    <w:p w:rsidR="00E42CF4" w:rsidRPr="00E42CF4" w:rsidRDefault="00E42CF4" w:rsidP="00E42CF4">
      <w:pPr>
        <w:spacing w:after="0" w:line="240" w:lineRule="auto"/>
        <w:jc w:val="right"/>
        <w:rPr>
          <w:rFonts w:ascii="Times New Roman" w:eastAsia="Times New Roman" w:hAnsi="Times New Roman" w:cs="Times New Roman"/>
          <w:color w:val="000000"/>
          <w:sz w:val="24"/>
          <w:szCs w:val="24"/>
          <w:lang w:eastAsia="ru-RU"/>
        </w:rPr>
      </w:pPr>
    </w:p>
    <w:p w:rsidR="00E42CF4" w:rsidRPr="00E42CF4" w:rsidRDefault="00E42CF4" w:rsidP="00E42CF4">
      <w:pPr>
        <w:spacing w:after="0" w:line="240" w:lineRule="auto"/>
        <w:jc w:val="right"/>
        <w:rPr>
          <w:rFonts w:ascii="Times New Roman" w:eastAsia="Times New Roman" w:hAnsi="Times New Roman" w:cs="Times New Roman"/>
          <w:color w:val="000000"/>
          <w:sz w:val="24"/>
          <w:szCs w:val="24"/>
          <w:lang w:eastAsia="ru-RU"/>
        </w:rPr>
      </w:pPr>
    </w:p>
    <w:p w:rsidR="00E42CF4" w:rsidRPr="00E42CF4" w:rsidRDefault="00E42CF4" w:rsidP="00E42CF4">
      <w:pPr>
        <w:spacing w:after="0" w:line="240" w:lineRule="auto"/>
        <w:jc w:val="right"/>
        <w:rPr>
          <w:rFonts w:ascii="Times New Roman" w:eastAsia="Times New Roman" w:hAnsi="Times New Roman" w:cs="Times New Roman"/>
          <w:color w:val="000000"/>
          <w:sz w:val="24"/>
          <w:szCs w:val="24"/>
          <w:lang w:eastAsia="ru-RU"/>
        </w:rPr>
      </w:pPr>
    </w:p>
    <w:p w:rsidR="00E42CF4" w:rsidRPr="00E42CF4" w:rsidRDefault="00E42CF4" w:rsidP="00E42CF4">
      <w:pPr>
        <w:spacing w:after="0" w:line="240" w:lineRule="auto"/>
        <w:jc w:val="right"/>
        <w:rPr>
          <w:rFonts w:ascii="Times New Roman" w:eastAsia="Times New Roman" w:hAnsi="Times New Roman" w:cs="Times New Roman"/>
          <w:color w:val="000000"/>
          <w:sz w:val="24"/>
          <w:szCs w:val="24"/>
          <w:lang w:eastAsia="ru-RU"/>
        </w:rPr>
      </w:pPr>
    </w:p>
    <w:p w:rsidR="00E42CF4" w:rsidRPr="00E42CF4" w:rsidRDefault="00E42CF4" w:rsidP="00E42CF4">
      <w:pPr>
        <w:spacing w:after="0" w:line="240" w:lineRule="auto"/>
        <w:jc w:val="right"/>
        <w:rPr>
          <w:rFonts w:ascii="Times New Roman" w:eastAsia="Times New Roman" w:hAnsi="Times New Roman" w:cs="Times New Roman"/>
          <w:color w:val="000000"/>
          <w:sz w:val="24"/>
          <w:szCs w:val="24"/>
          <w:lang w:eastAsia="ru-RU"/>
        </w:rPr>
      </w:pPr>
    </w:p>
    <w:p w:rsidR="00E42CF4" w:rsidRPr="00E42CF4" w:rsidRDefault="00E42CF4" w:rsidP="00E42CF4">
      <w:pPr>
        <w:spacing w:after="0" w:line="240" w:lineRule="auto"/>
        <w:jc w:val="right"/>
        <w:rPr>
          <w:rFonts w:ascii="Times New Roman" w:eastAsia="Times New Roman" w:hAnsi="Times New Roman" w:cs="Times New Roman"/>
          <w:color w:val="000000"/>
          <w:sz w:val="24"/>
          <w:szCs w:val="24"/>
          <w:lang w:eastAsia="ru-RU"/>
        </w:rPr>
      </w:pPr>
    </w:p>
    <w:p w:rsidR="00E42CF4" w:rsidRPr="00E42CF4" w:rsidRDefault="00E42CF4" w:rsidP="00E42CF4">
      <w:pPr>
        <w:spacing w:after="0" w:line="240" w:lineRule="auto"/>
        <w:ind w:left="6372"/>
        <w:rPr>
          <w:rFonts w:ascii="Times New Roman" w:eastAsia="Times New Roman" w:hAnsi="Times New Roman" w:cs="Times New Roman"/>
          <w:sz w:val="24"/>
          <w:szCs w:val="24"/>
          <w:lang w:eastAsia="ru-RU"/>
        </w:rPr>
      </w:pPr>
      <w:r w:rsidRPr="00E42CF4">
        <w:rPr>
          <w:rFonts w:ascii="Times New Roman" w:eastAsia="Times New Roman" w:hAnsi="Times New Roman" w:cs="Times New Roman"/>
          <w:color w:val="000000"/>
          <w:sz w:val="24"/>
          <w:szCs w:val="24"/>
          <w:lang w:eastAsia="ru-RU"/>
        </w:rPr>
        <w:t>№ ____  от ___________</w:t>
      </w:r>
    </w:p>
    <w:tbl>
      <w:tblPr>
        <w:tblpPr w:leftFromText="180" w:rightFromText="180" w:bottomFromText="200" w:vertAnchor="page" w:horzAnchor="margin" w:tblpXSpec="center" w:tblpY="3088"/>
        <w:tblW w:w="0" w:type="auto"/>
        <w:tblLayout w:type="fixed"/>
        <w:tblLook w:val="01E0" w:firstRow="1" w:lastRow="1" w:firstColumn="1" w:lastColumn="1" w:noHBand="0" w:noVBand="0"/>
      </w:tblPr>
      <w:tblGrid>
        <w:gridCol w:w="5074"/>
        <w:gridCol w:w="4383"/>
      </w:tblGrid>
      <w:tr w:rsidR="00E42CF4" w:rsidRPr="00E42CF4" w:rsidTr="00175AC5">
        <w:trPr>
          <w:cantSplit/>
          <w:trHeight w:val="1296"/>
        </w:trPr>
        <w:tc>
          <w:tcPr>
            <w:tcW w:w="5074" w:type="dxa"/>
          </w:tcPr>
          <w:p w:rsidR="00E42CF4" w:rsidRPr="00E42CF4" w:rsidRDefault="00175AC5" w:rsidP="00175AC5">
            <w:pPr>
              <w:pStyle w:val="a7"/>
              <w:jc w:val="right"/>
              <w:rPr>
                <w:rFonts w:ascii="Times New Roman" w:hAnsi="Times New Roman" w:cs="Times New Roman"/>
                <w:sz w:val="24"/>
                <w:szCs w:val="24"/>
              </w:rPr>
            </w:pPr>
            <w:r>
              <w:rPr>
                <w:rFonts w:ascii="Times New Roman" w:hAnsi="Times New Roman" w:cs="Times New Roman"/>
                <w:noProof/>
                <w:sz w:val="24"/>
                <w:szCs w:val="24"/>
                <w:lang w:eastAsia="ru-RU"/>
              </w:rPr>
              <w:pict>
                <v:line id="Line 4" o:spid="_x0000_s1028" style="position:absolute;left:0;text-align:left;z-index:251659264;visibility:visible" from="244.8pt,135pt" to="24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Cn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"/>
              </w:pict>
            </w:r>
            <w:r w:rsidR="00E42CF4" w:rsidRPr="00E42CF4">
              <w:rPr>
                <w:rFonts w:ascii="Times New Roman" w:hAnsi="Times New Roman" w:cs="Times New Roman"/>
                <w:sz w:val="24"/>
                <w:szCs w:val="24"/>
              </w:rPr>
              <w:t>«Утверждаю»</w:t>
            </w:r>
          </w:p>
          <w:p w:rsidR="00E42CF4" w:rsidRPr="00E42CF4" w:rsidRDefault="00E42CF4" w:rsidP="00175AC5">
            <w:pPr>
              <w:pStyle w:val="a7"/>
              <w:jc w:val="right"/>
              <w:rPr>
                <w:rFonts w:ascii="Times New Roman" w:hAnsi="Times New Roman" w:cs="Times New Roman"/>
                <w:sz w:val="24"/>
                <w:szCs w:val="24"/>
              </w:rPr>
            </w:pP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________________________________</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(должность руководителя</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________________________________</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учреждения)</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________________________________</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(Ф.И.О. руководителя учреждения)</w:t>
            </w:r>
          </w:p>
          <w:p w:rsidR="00E42CF4" w:rsidRPr="00E42CF4" w:rsidRDefault="00E42CF4" w:rsidP="00175AC5">
            <w:pPr>
              <w:pStyle w:val="a7"/>
              <w:jc w:val="right"/>
              <w:rPr>
                <w:rFonts w:ascii="Times New Roman" w:hAnsi="Times New Roman" w:cs="Times New Roman"/>
                <w:sz w:val="24"/>
                <w:szCs w:val="24"/>
              </w:rPr>
            </w:pP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________________</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(подпись)</w:t>
            </w:r>
          </w:p>
          <w:p w:rsidR="00E42CF4" w:rsidRPr="00E42CF4" w:rsidRDefault="00E42CF4" w:rsidP="00175AC5">
            <w:pPr>
              <w:pStyle w:val="a7"/>
              <w:jc w:val="right"/>
              <w:rPr>
                <w:rFonts w:ascii="Times New Roman" w:hAnsi="Times New Roman" w:cs="Times New Roman"/>
                <w:sz w:val="24"/>
                <w:szCs w:val="24"/>
              </w:rPr>
            </w:pPr>
          </w:p>
        </w:tc>
        <w:tc>
          <w:tcPr>
            <w:tcW w:w="4383" w:type="dxa"/>
          </w:tcPr>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___________________________________</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(должность руководителя</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__________________________________</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учреждения)</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__________________________________</w:t>
            </w: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(Ф.И.О. руководителя учреждения)</w:t>
            </w:r>
          </w:p>
          <w:p w:rsidR="00E42CF4" w:rsidRPr="00E42CF4" w:rsidRDefault="00E42CF4" w:rsidP="00175AC5">
            <w:pPr>
              <w:pStyle w:val="a7"/>
              <w:jc w:val="right"/>
              <w:rPr>
                <w:rFonts w:ascii="Times New Roman" w:hAnsi="Times New Roman" w:cs="Times New Roman"/>
                <w:sz w:val="24"/>
                <w:szCs w:val="24"/>
              </w:rPr>
            </w:pPr>
          </w:p>
          <w:p w:rsidR="00E42CF4" w:rsidRPr="00E42CF4" w:rsidRDefault="00E42CF4" w:rsidP="00175AC5">
            <w:pPr>
              <w:pStyle w:val="a7"/>
              <w:jc w:val="right"/>
              <w:rPr>
                <w:rFonts w:ascii="Times New Roman" w:hAnsi="Times New Roman" w:cs="Times New Roman"/>
                <w:sz w:val="24"/>
                <w:szCs w:val="24"/>
              </w:rPr>
            </w:pPr>
            <w:r w:rsidRPr="00E42CF4">
              <w:rPr>
                <w:rFonts w:ascii="Times New Roman" w:hAnsi="Times New Roman" w:cs="Times New Roman"/>
                <w:sz w:val="24"/>
                <w:szCs w:val="24"/>
              </w:rPr>
              <w:t>от __________________________</w:t>
            </w:r>
          </w:p>
          <w:p w:rsidR="00E42CF4" w:rsidRPr="00E42CF4" w:rsidRDefault="00E42CF4" w:rsidP="00175AC5">
            <w:pPr>
              <w:pStyle w:val="a7"/>
              <w:jc w:val="right"/>
              <w:rPr>
                <w:rFonts w:ascii="Times New Roman" w:hAnsi="Times New Roman" w:cs="Times New Roman"/>
                <w:sz w:val="24"/>
                <w:szCs w:val="24"/>
                <w:vertAlign w:val="superscript"/>
              </w:rPr>
            </w:pPr>
            <w:r w:rsidRPr="00E42CF4">
              <w:rPr>
                <w:rFonts w:ascii="Times New Roman" w:hAnsi="Times New Roman" w:cs="Times New Roman"/>
                <w:sz w:val="24"/>
                <w:szCs w:val="24"/>
                <w:vertAlign w:val="superscript"/>
              </w:rPr>
              <w:t>(должность подотчетного лица)</w:t>
            </w:r>
          </w:p>
          <w:p w:rsidR="00E42CF4" w:rsidRPr="00E42CF4" w:rsidRDefault="00E42CF4" w:rsidP="00175AC5">
            <w:pPr>
              <w:pStyle w:val="a7"/>
              <w:jc w:val="right"/>
              <w:rPr>
                <w:rFonts w:ascii="Times New Roman" w:hAnsi="Times New Roman" w:cs="Times New Roman"/>
                <w:sz w:val="24"/>
                <w:szCs w:val="24"/>
                <w:vertAlign w:val="superscript"/>
              </w:rPr>
            </w:pPr>
            <w:r w:rsidRPr="00E42CF4">
              <w:rPr>
                <w:rFonts w:ascii="Times New Roman" w:hAnsi="Times New Roman" w:cs="Times New Roman"/>
                <w:sz w:val="24"/>
                <w:szCs w:val="24"/>
                <w:vertAlign w:val="superscript"/>
              </w:rPr>
              <w:t>____________________________________________________________________</w:t>
            </w:r>
          </w:p>
          <w:p w:rsidR="00E42CF4" w:rsidRPr="00E42CF4" w:rsidRDefault="00E42CF4" w:rsidP="00175AC5">
            <w:pPr>
              <w:pStyle w:val="a7"/>
              <w:jc w:val="right"/>
              <w:rPr>
                <w:rFonts w:ascii="Times New Roman" w:hAnsi="Times New Roman" w:cs="Times New Roman"/>
                <w:sz w:val="24"/>
                <w:szCs w:val="24"/>
                <w:vertAlign w:val="superscript"/>
              </w:rPr>
            </w:pPr>
            <w:r w:rsidRPr="00E42CF4">
              <w:rPr>
                <w:rFonts w:ascii="Times New Roman" w:hAnsi="Times New Roman" w:cs="Times New Roman"/>
                <w:sz w:val="24"/>
                <w:szCs w:val="24"/>
                <w:vertAlign w:val="superscript"/>
              </w:rPr>
              <w:t>(Ф.И.О. подотчетного лица</w:t>
            </w:r>
          </w:p>
        </w:tc>
      </w:tr>
    </w:tbl>
    <w:p w:rsidR="00E42CF4" w:rsidRPr="00E42CF4" w:rsidRDefault="00E42CF4" w:rsidP="00E42CF4">
      <w:pPr>
        <w:spacing w:after="0" w:line="240" w:lineRule="auto"/>
        <w:jc w:val="center"/>
        <w:rPr>
          <w:rFonts w:ascii="Times New Roman" w:eastAsia="Times New Roman" w:hAnsi="Times New Roman" w:cs="Times New Roman"/>
          <w:b/>
          <w:sz w:val="24"/>
          <w:szCs w:val="24"/>
          <w:lang w:eastAsia="ru-RU"/>
        </w:rPr>
      </w:pPr>
    </w:p>
    <w:p w:rsidR="00E42CF4" w:rsidRPr="00E42CF4" w:rsidRDefault="00E42CF4" w:rsidP="00E42CF4">
      <w:pPr>
        <w:spacing w:after="0" w:line="240" w:lineRule="auto"/>
        <w:jc w:val="center"/>
        <w:outlineLvl w:val="0"/>
        <w:rPr>
          <w:rFonts w:ascii="Times New Roman" w:eastAsia="Times New Roman" w:hAnsi="Times New Roman" w:cs="Times New Roman"/>
          <w:b/>
          <w:sz w:val="24"/>
          <w:szCs w:val="24"/>
          <w:lang w:eastAsia="ru-RU"/>
        </w:rPr>
      </w:pPr>
      <w:bookmarkStart w:id="0" w:name="_Toc229309942"/>
      <w:bookmarkStart w:id="1" w:name="_Toc217705189"/>
      <w:bookmarkStart w:id="2" w:name="_Toc217450393"/>
      <w:bookmarkStart w:id="3" w:name="_Toc217122604"/>
      <w:bookmarkStart w:id="4" w:name="_Toc215741907"/>
      <w:bookmarkStart w:id="5" w:name="_Toc404244739"/>
      <w:r w:rsidRPr="00E42CF4">
        <w:rPr>
          <w:rFonts w:ascii="Times New Roman" w:eastAsia="Times New Roman" w:hAnsi="Times New Roman" w:cs="Times New Roman"/>
          <w:b/>
          <w:sz w:val="24"/>
          <w:szCs w:val="24"/>
          <w:lang w:eastAsia="ru-RU"/>
        </w:rPr>
        <w:t>Заявление</w:t>
      </w:r>
      <w:bookmarkEnd w:id="0"/>
      <w:bookmarkEnd w:id="1"/>
      <w:bookmarkEnd w:id="2"/>
      <w:bookmarkEnd w:id="3"/>
      <w:bookmarkEnd w:id="4"/>
      <w:bookmarkEnd w:id="5"/>
    </w:p>
    <w:p w:rsidR="00E42CF4" w:rsidRPr="00E42CF4" w:rsidRDefault="00E42CF4" w:rsidP="00E42CF4">
      <w:pPr>
        <w:spacing w:after="0" w:line="240" w:lineRule="auto"/>
        <w:jc w:val="center"/>
        <w:rPr>
          <w:rFonts w:ascii="Times New Roman" w:eastAsia="Times New Roman" w:hAnsi="Times New Roman" w:cs="Times New Roman"/>
          <w:b/>
          <w:sz w:val="24"/>
          <w:szCs w:val="24"/>
          <w:lang w:eastAsia="ru-RU"/>
        </w:rPr>
      </w:pPr>
      <w:r w:rsidRPr="00E42CF4">
        <w:rPr>
          <w:rFonts w:ascii="Times New Roman" w:eastAsia="Times New Roman" w:hAnsi="Times New Roman" w:cs="Times New Roman"/>
          <w:b/>
          <w:sz w:val="24"/>
          <w:szCs w:val="24"/>
          <w:lang w:eastAsia="ru-RU"/>
        </w:rPr>
        <w:t>на выдачу денежных средств под отчет</w:t>
      </w:r>
    </w:p>
    <w:p w:rsidR="00E42CF4" w:rsidRPr="00E42CF4" w:rsidRDefault="00E42CF4" w:rsidP="00E42CF4">
      <w:pPr>
        <w:spacing w:after="0" w:line="240" w:lineRule="auto"/>
        <w:jc w:val="center"/>
        <w:rPr>
          <w:rFonts w:ascii="Times New Roman" w:eastAsia="Times New Roman" w:hAnsi="Times New Roman" w:cs="Times New Roman"/>
          <w:b/>
          <w:sz w:val="24"/>
          <w:szCs w:val="24"/>
          <w:lang w:eastAsia="ru-RU"/>
        </w:rPr>
      </w:pPr>
    </w:p>
    <w:p w:rsidR="00E42CF4" w:rsidRPr="00E42CF4" w:rsidRDefault="00E42CF4" w:rsidP="00E42CF4">
      <w:pPr>
        <w:spacing w:after="0" w:line="240" w:lineRule="atLeast"/>
        <w:ind w:firstLine="360"/>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Прошу выдать мне денежные средства в сумме_____________руб._____коп. на расходы,  в т.ч</w:t>
      </w:r>
      <w:r>
        <w:rPr>
          <w:rFonts w:ascii="Times New Roman" w:eastAsia="Times New Roman" w:hAnsi="Times New Roman" w:cs="Times New Roman"/>
          <w:sz w:val="24"/>
          <w:szCs w:val="24"/>
          <w:lang w:eastAsia="ru-RU"/>
        </w:rPr>
        <w:t>.</w:t>
      </w:r>
    </w:p>
    <w:p w:rsidR="00E42CF4" w:rsidRPr="00E42CF4" w:rsidRDefault="00E42CF4" w:rsidP="00E42CF4">
      <w:pPr>
        <w:spacing w:after="0" w:line="240" w:lineRule="atLeast"/>
        <w:ind w:firstLine="360"/>
        <w:rPr>
          <w:rFonts w:ascii="Times New Roman" w:eastAsia="Times New Roman" w:hAnsi="Times New Roman" w:cs="Times New Roman"/>
          <w:sz w:val="24"/>
          <w:szCs w:val="24"/>
          <w:lang w:eastAsia="ru-RU"/>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1274"/>
        <w:gridCol w:w="1133"/>
        <w:gridCol w:w="1274"/>
        <w:gridCol w:w="1417"/>
      </w:tblGrid>
      <w:tr w:rsidR="00E42CF4" w:rsidRPr="00E42CF4" w:rsidTr="00175AC5">
        <w:trPr>
          <w:trHeight w:val="970"/>
        </w:trPr>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Конкретное направление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Сумма</w:t>
            </w:r>
          </w:p>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руб, коп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*Тип средств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*РПР</w:t>
            </w:r>
          </w:p>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(раздел, подраздел)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*КОСГУ</w:t>
            </w:r>
          </w:p>
          <w:p w:rsidR="00E42CF4" w:rsidRPr="00E42CF4" w:rsidRDefault="00E42CF4" w:rsidP="00175AC5">
            <w:pPr>
              <w:spacing w:after="0" w:line="240" w:lineRule="atLeast"/>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(субКОСГУ)</w:t>
            </w:r>
          </w:p>
        </w:tc>
      </w:tr>
      <w:tr w:rsidR="00E42CF4" w:rsidRPr="00E42CF4" w:rsidTr="00175AC5">
        <w:tc>
          <w:tcPr>
            <w:tcW w:w="5105"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r>
      <w:tr w:rsidR="00E42CF4" w:rsidRPr="00E42CF4" w:rsidTr="00175AC5">
        <w:tc>
          <w:tcPr>
            <w:tcW w:w="5105"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2CF4" w:rsidRPr="00E42CF4" w:rsidRDefault="00E42CF4" w:rsidP="00175AC5">
            <w:pPr>
              <w:spacing w:after="0" w:line="240" w:lineRule="atLeast"/>
              <w:rPr>
                <w:rFonts w:ascii="Times New Roman" w:eastAsia="Times New Roman" w:hAnsi="Times New Roman" w:cs="Times New Roman"/>
                <w:sz w:val="24"/>
                <w:szCs w:val="24"/>
                <w:lang w:eastAsia="ru-RU"/>
              </w:rPr>
            </w:pPr>
          </w:p>
        </w:tc>
      </w:tr>
    </w:tbl>
    <w:p w:rsidR="00E42CF4" w:rsidRPr="00E42CF4" w:rsidRDefault="00E42CF4" w:rsidP="00E42CF4">
      <w:pPr>
        <w:spacing w:after="0" w:line="240" w:lineRule="atLeast"/>
        <w:ind w:firstLine="360"/>
        <w:jc w:val="right"/>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 xml:space="preserve">*-заполняются работниками бухгалтерии </w:t>
      </w:r>
    </w:p>
    <w:p w:rsidR="00E42CF4" w:rsidRPr="00E42CF4" w:rsidRDefault="00E42CF4" w:rsidP="00E42CF4">
      <w:pPr>
        <w:spacing w:after="0" w:line="240" w:lineRule="atLeast"/>
        <w:rPr>
          <w:rFonts w:ascii="Times New Roman" w:eastAsia="Times New Roman" w:hAnsi="Times New Roman" w:cs="Times New Roman"/>
          <w:sz w:val="24"/>
          <w:szCs w:val="24"/>
          <w:lang w:eastAsia="ru-RU"/>
        </w:rPr>
      </w:pPr>
      <w:r w:rsidRPr="00E42CF4">
        <w:rPr>
          <w:rFonts w:ascii="Times New Roman" w:eastAsia="Times New Roman" w:hAnsi="Times New Roman" w:cs="Times New Roman"/>
          <w:noProof/>
          <w:sz w:val="24"/>
          <w:szCs w:val="24"/>
          <w:lang w:eastAsia="ru-RU"/>
        </w:rPr>
        <w:t>Средства прошу перечислить</w:t>
      </w:r>
      <w:r w:rsidRPr="00E42CF4">
        <w:rPr>
          <w:rFonts w:ascii="Times New Roman" w:eastAsia="Times New Roman" w:hAnsi="Times New Roman" w:cs="Times New Roman"/>
          <w:sz w:val="24"/>
          <w:szCs w:val="24"/>
          <w:lang w:eastAsia="ru-RU"/>
        </w:rPr>
        <w:t xml:space="preserve"> на счет _____________________________________________,  </w:t>
      </w:r>
    </w:p>
    <w:p w:rsidR="00E42CF4" w:rsidRPr="00E42CF4" w:rsidRDefault="00E42CF4" w:rsidP="00E42CF4">
      <w:pPr>
        <w:spacing w:after="0" w:line="240" w:lineRule="atLeast"/>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 xml:space="preserve">                                                                                (указать номер банковского счета)</w:t>
      </w:r>
    </w:p>
    <w:p w:rsidR="00E42CF4" w:rsidRPr="00E42CF4" w:rsidRDefault="00E42CF4" w:rsidP="00E42CF4">
      <w:pPr>
        <w:spacing w:after="0" w:line="240" w:lineRule="atLeast"/>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открытый мне в _______________________________________________________________.</w:t>
      </w:r>
    </w:p>
    <w:p w:rsidR="00E42CF4" w:rsidRPr="00E42CF4" w:rsidRDefault="00E42CF4" w:rsidP="00E42CF4">
      <w:pPr>
        <w:spacing w:after="0" w:line="240" w:lineRule="atLeast"/>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 xml:space="preserve">                                                                          (указать наименование банка)</w:t>
      </w:r>
    </w:p>
    <w:p w:rsidR="00E42CF4" w:rsidRPr="00E42CF4" w:rsidRDefault="00E42CF4" w:rsidP="00E42CF4">
      <w:pPr>
        <w:spacing w:after="0" w:line="240" w:lineRule="auto"/>
        <w:ind w:firstLine="357"/>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обязуюсь вернуть в кассу _______________________________________    _____________________________________________________________________________</w:t>
      </w:r>
    </w:p>
    <w:p w:rsidR="00E42CF4" w:rsidRPr="00E42CF4" w:rsidRDefault="00E42CF4" w:rsidP="00E42CF4">
      <w:pPr>
        <w:spacing w:after="0" w:line="360" w:lineRule="auto"/>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 xml:space="preserve">                                                                                   (указать наименование учреждения)</w:t>
      </w:r>
    </w:p>
    <w:p w:rsidR="00E42CF4" w:rsidRPr="00E42CF4" w:rsidRDefault="00E42CF4" w:rsidP="00E42CF4">
      <w:pPr>
        <w:spacing w:after="0" w:line="360" w:lineRule="auto"/>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Дата «____»____________________20___г.</w:t>
      </w:r>
    </w:p>
    <w:p w:rsidR="00E42CF4" w:rsidRPr="00E42CF4" w:rsidRDefault="00E42CF4" w:rsidP="00E42CF4">
      <w:pPr>
        <w:spacing w:after="0" w:line="360" w:lineRule="auto"/>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Подпись____________________ Расшифровка подписи__________________</w:t>
      </w:r>
    </w:p>
    <w:p w:rsidR="00E42CF4" w:rsidRPr="00E42CF4" w:rsidRDefault="00E42CF4" w:rsidP="00E42CF4">
      <w:pPr>
        <w:spacing w:after="0" w:line="360" w:lineRule="auto"/>
        <w:outlineLvl w:val="0"/>
        <w:rPr>
          <w:rFonts w:ascii="Times New Roman" w:eastAsia="Times New Roman" w:hAnsi="Times New Roman" w:cs="Times New Roman"/>
          <w:sz w:val="24"/>
          <w:szCs w:val="24"/>
          <w:lang w:eastAsia="ru-RU"/>
        </w:rPr>
      </w:pPr>
      <w:bookmarkStart w:id="6" w:name="_Toc229309943"/>
      <w:bookmarkStart w:id="7" w:name="_Toc217705190"/>
      <w:bookmarkStart w:id="8" w:name="_Toc217450394"/>
      <w:bookmarkStart w:id="9" w:name="_Toc217122605"/>
      <w:bookmarkStart w:id="10" w:name="_Toc215741908"/>
      <w:bookmarkStart w:id="11" w:name="_Toc404244740"/>
      <w:r w:rsidRPr="00E42CF4">
        <w:rPr>
          <w:rFonts w:ascii="Times New Roman" w:eastAsia="Times New Roman" w:hAnsi="Times New Roman" w:cs="Times New Roman"/>
          <w:sz w:val="24"/>
          <w:szCs w:val="24"/>
          <w:lang w:eastAsia="ru-RU"/>
        </w:rPr>
        <w:t>Отметка бухгалтерии учреждения:                     «</w:t>
      </w:r>
      <w:r w:rsidRPr="00E42CF4">
        <w:rPr>
          <w:rFonts w:ascii="Times New Roman" w:eastAsia="Times New Roman" w:hAnsi="Times New Roman" w:cs="Times New Roman"/>
          <w:b/>
          <w:sz w:val="24"/>
          <w:szCs w:val="24"/>
          <w:lang w:eastAsia="ru-RU"/>
        </w:rPr>
        <w:t>Проверено</w:t>
      </w:r>
      <w:r w:rsidRPr="00E42CF4">
        <w:rPr>
          <w:rFonts w:ascii="Times New Roman" w:eastAsia="Times New Roman" w:hAnsi="Times New Roman" w:cs="Times New Roman"/>
          <w:sz w:val="24"/>
          <w:szCs w:val="24"/>
          <w:lang w:eastAsia="ru-RU"/>
        </w:rPr>
        <w:t>»</w:t>
      </w:r>
      <w:bookmarkEnd w:id="6"/>
      <w:bookmarkEnd w:id="7"/>
      <w:bookmarkEnd w:id="8"/>
      <w:bookmarkEnd w:id="9"/>
      <w:bookmarkEnd w:id="10"/>
      <w:bookmarkEnd w:id="11"/>
    </w:p>
    <w:p w:rsidR="00E42CF4" w:rsidRPr="00E42CF4" w:rsidRDefault="00E42CF4" w:rsidP="00E42CF4">
      <w:pPr>
        <w:spacing w:after="0" w:line="240" w:lineRule="atLeast"/>
        <w:ind w:firstLine="3600"/>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_____________________________</w:t>
      </w:r>
    </w:p>
    <w:p w:rsidR="00E42CF4" w:rsidRPr="00E42CF4" w:rsidRDefault="00E42CF4" w:rsidP="00E42CF4">
      <w:pPr>
        <w:spacing w:after="0" w:line="360" w:lineRule="auto"/>
        <w:ind w:firstLine="3600"/>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 xml:space="preserve">                            (должность)</w:t>
      </w:r>
    </w:p>
    <w:p w:rsidR="00E42CF4" w:rsidRPr="00E42CF4" w:rsidRDefault="00E42CF4" w:rsidP="00E42CF4">
      <w:pPr>
        <w:spacing w:after="0" w:line="240" w:lineRule="atLeast"/>
        <w:ind w:firstLine="3600"/>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_____________________________</w:t>
      </w:r>
    </w:p>
    <w:p w:rsidR="00E42CF4" w:rsidRPr="00E42CF4" w:rsidRDefault="00E42CF4" w:rsidP="00E42CF4">
      <w:pPr>
        <w:spacing w:after="0" w:line="240" w:lineRule="auto"/>
        <w:jc w:val="right"/>
        <w:rPr>
          <w:rFonts w:ascii="Times New Roman" w:hAnsi="Times New Roman" w:cs="Times New Roman"/>
          <w:sz w:val="24"/>
          <w:szCs w:val="24"/>
        </w:rPr>
        <w:sectPr w:rsidR="00E42CF4" w:rsidRPr="00E42CF4" w:rsidSect="00E42CF4">
          <w:footerReference w:type="default" r:id="rId9"/>
          <w:type w:val="continuous"/>
          <w:pgSz w:w="11906" w:h="16838" w:code="9"/>
          <w:pgMar w:top="907" w:right="851" w:bottom="1134" w:left="1701" w:header="709" w:footer="709" w:gutter="0"/>
          <w:cols w:space="708"/>
          <w:docGrid w:linePitch="360"/>
        </w:sectPr>
      </w:pPr>
    </w:p>
    <w:p w:rsidR="00E42CF4" w:rsidRPr="00E42CF4" w:rsidRDefault="00E42CF4" w:rsidP="00E42CF4">
      <w:pPr>
        <w:jc w:val="right"/>
        <w:rPr>
          <w:rFonts w:ascii="Times New Roman" w:hAnsi="Times New Roman" w:cs="Times New Roman"/>
          <w:b/>
          <w:bCs/>
          <w:sz w:val="24"/>
          <w:szCs w:val="24"/>
        </w:rPr>
      </w:pPr>
      <w:r w:rsidRPr="00E42CF4">
        <w:rPr>
          <w:rFonts w:ascii="Times New Roman" w:hAnsi="Times New Roman" w:cs="Times New Roman"/>
          <w:sz w:val="24"/>
          <w:szCs w:val="24"/>
        </w:rPr>
        <w:t>Приложение 8.1</w:t>
      </w:r>
    </w:p>
    <w:tbl>
      <w:tblPr>
        <w:tblpPr w:leftFromText="180" w:rightFromText="180" w:vertAnchor="page" w:horzAnchor="margin" w:tblpY="3682"/>
        <w:tblW w:w="15417" w:type="dxa"/>
        <w:tblLayout w:type="fixed"/>
        <w:tblLook w:val="0000" w:firstRow="0" w:lastRow="0" w:firstColumn="0" w:lastColumn="0" w:noHBand="0" w:noVBand="0"/>
      </w:tblPr>
      <w:tblGrid>
        <w:gridCol w:w="798"/>
        <w:gridCol w:w="2145"/>
        <w:gridCol w:w="2127"/>
        <w:gridCol w:w="708"/>
        <w:gridCol w:w="851"/>
        <w:gridCol w:w="709"/>
        <w:gridCol w:w="850"/>
        <w:gridCol w:w="1134"/>
        <w:gridCol w:w="1276"/>
        <w:gridCol w:w="1276"/>
        <w:gridCol w:w="992"/>
        <w:gridCol w:w="1417"/>
        <w:gridCol w:w="1134"/>
      </w:tblGrid>
      <w:tr w:rsidR="00E42CF4" w:rsidRPr="00E42CF4" w:rsidTr="00175AC5">
        <w:trPr>
          <w:trHeight w:val="360"/>
        </w:trPr>
        <w:tc>
          <w:tcPr>
            <w:tcW w:w="798" w:type="dxa"/>
            <w:tcBorders>
              <w:top w:val="nil"/>
              <w:left w:val="nil"/>
              <w:bottom w:val="nil"/>
              <w:right w:val="nil"/>
            </w:tcBorders>
            <w:noWrap/>
            <w:vAlign w:val="bottom"/>
          </w:tcPr>
          <w:p w:rsidR="00E42CF4" w:rsidRPr="00E42CF4" w:rsidRDefault="00E42CF4" w:rsidP="00175AC5">
            <w:pPr>
              <w:rPr>
                <w:rFonts w:ascii="Times New Roman" w:hAnsi="Times New Roman" w:cs="Times New Roman"/>
                <w:sz w:val="24"/>
                <w:szCs w:val="24"/>
              </w:rPr>
            </w:pPr>
          </w:p>
        </w:tc>
        <w:tc>
          <w:tcPr>
            <w:tcW w:w="13485" w:type="dxa"/>
            <w:gridSpan w:val="11"/>
            <w:tcBorders>
              <w:top w:val="nil"/>
              <w:left w:val="nil"/>
              <w:bottom w:val="nil"/>
              <w:right w:val="nil"/>
            </w:tcBorders>
            <w:noWrap/>
            <w:vAlign w:val="bottom"/>
          </w:tcPr>
          <w:p w:rsidR="00E42CF4" w:rsidRPr="00E42CF4" w:rsidRDefault="00E42CF4" w:rsidP="00175AC5">
            <w:pPr>
              <w:jc w:val="center"/>
              <w:rPr>
                <w:rFonts w:ascii="Times New Roman" w:hAnsi="Times New Roman" w:cs="Times New Roman"/>
                <w:b/>
                <w:sz w:val="24"/>
                <w:szCs w:val="24"/>
              </w:rPr>
            </w:pPr>
            <w:r w:rsidRPr="00E42CF4">
              <w:rPr>
                <w:rFonts w:ascii="Times New Roman" w:hAnsi="Times New Roman" w:cs="Times New Roman"/>
                <w:sz w:val="24"/>
                <w:szCs w:val="24"/>
              </w:rPr>
              <w:t xml:space="preserve"> </w:t>
            </w:r>
            <w:r w:rsidRPr="00E42CF4">
              <w:rPr>
                <w:rFonts w:ascii="Times New Roman" w:hAnsi="Times New Roman" w:cs="Times New Roman"/>
                <w:b/>
                <w:sz w:val="24"/>
                <w:szCs w:val="24"/>
              </w:rPr>
              <w:t>ПЕРЕЧЕНЬ УЧАСТНИКОВ БЮДЖЕТНОГО ПРОЦЕССА НИЖНЕУРЮМСКОГО СЕЛЬСОВЕТА  ЗДВИНСКОГО РАЙОНА</w:t>
            </w:r>
          </w:p>
        </w:tc>
        <w:tc>
          <w:tcPr>
            <w:tcW w:w="1134" w:type="dxa"/>
            <w:tcBorders>
              <w:top w:val="nil"/>
              <w:left w:val="nil"/>
              <w:bottom w:val="nil"/>
              <w:right w:val="nil"/>
            </w:tcBorders>
          </w:tcPr>
          <w:p w:rsidR="00E42CF4" w:rsidRPr="00E42CF4" w:rsidRDefault="00E42CF4" w:rsidP="00175AC5">
            <w:pPr>
              <w:jc w:val="center"/>
              <w:rPr>
                <w:rFonts w:ascii="Times New Roman" w:hAnsi="Times New Roman" w:cs="Times New Roman"/>
                <w:sz w:val="24"/>
                <w:szCs w:val="24"/>
              </w:rPr>
            </w:pPr>
          </w:p>
        </w:tc>
      </w:tr>
      <w:tr w:rsidR="00E42CF4" w:rsidRPr="00E42CF4" w:rsidTr="00175AC5">
        <w:trPr>
          <w:trHeight w:val="255"/>
        </w:trPr>
        <w:tc>
          <w:tcPr>
            <w:tcW w:w="798" w:type="dxa"/>
            <w:tcBorders>
              <w:top w:val="nil"/>
              <w:left w:val="nil"/>
              <w:bottom w:val="nil"/>
              <w:right w:val="nil"/>
            </w:tcBorders>
            <w:noWrap/>
            <w:vAlign w:val="bottom"/>
          </w:tcPr>
          <w:p w:rsidR="00E42CF4" w:rsidRPr="00E42CF4" w:rsidRDefault="00E42CF4" w:rsidP="00175AC5">
            <w:pPr>
              <w:rPr>
                <w:rFonts w:ascii="Times New Roman" w:hAnsi="Times New Roman" w:cs="Times New Roman"/>
                <w:sz w:val="24"/>
                <w:szCs w:val="24"/>
              </w:rPr>
            </w:pPr>
          </w:p>
        </w:tc>
        <w:tc>
          <w:tcPr>
            <w:tcW w:w="2145" w:type="dxa"/>
            <w:tcBorders>
              <w:top w:val="nil"/>
              <w:left w:val="nil"/>
              <w:bottom w:val="nil"/>
              <w:right w:val="nil"/>
            </w:tcBorders>
            <w:vAlign w:val="center"/>
          </w:tcPr>
          <w:p w:rsidR="00E42CF4" w:rsidRPr="00E42CF4" w:rsidRDefault="00E42CF4" w:rsidP="00175AC5">
            <w:pPr>
              <w:rPr>
                <w:rFonts w:ascii="Times New Roman" w:hAnsi="Times New Roman" w:cs="Times New Roman"/>
                <w:sz w:val="24"/>
                <w:szCs w:val="24"/>
              </w:rPr>
            </w:pPr>
          </w:p>
        </w:tc>
        <w:tc>
          <w:tcPr>
            <w:tcW w:w="2127" w:type="dxa"/>
            <w:tcBorders>
              <w:top w:val="nil"/>
              <w:left w:val="nil"/>
              <w:bottom w:val="nil"/>
              <w:right w:val="nil"/>
            </w:tcBorders>
            <w:vAlign w:val="center"/>
          </w:tcPr>
          <w:p w:rsidR="00E42CF4" w:rsidRPr="00E42CF4" w:rsidRDefault="00E42CF4" w:rsidP="00175AC5">
            <w:pPr>
              <w:rPr>
                <w:rFonts w:ascii="Times New Roman" w:hAnsi="Times New Roman" w:cs="Times New Roman"/>
                <w:sz w:val="24"/>
                <w:szCs w:val="24"/>
              </w:rPr>
            </w:pPr>
          </w:p>
        </w:tc>
        <w:tc>
          <w:tcPr>
            <w:tcW w:w="708" w:type="dxa"/>
            <w:tcBorders>
              <w:top w:val="nil"/>
              <w:left w:val="nil"/>
              <w:bottom w:val="nil"/>
              <w:right w:val="nil"/>
            </w:tcBorders>
            <w:noWrap/>
            <w:vAlign w:val="center"/>
          </w:tcPr>
          <w:p w:rsidR="00E42CF4" w:rsidRPr="00E42CF4" w:rsidRDefault="00E42CF4" w:rsidP="00175AC5">
            <w:pPr>
              <w:jc w:val="center"/>
              <w:rPr>
                <w:rFonts w:ascii="Times New Roman" w:hAnsi="Times New Roman" w:cs="Times New Roman"/>
                <w:sz w:val="24"/>
                <w:szCs w:val="24"/>
              </w:rPr>
            </w:pPr>
          </w:p>
        </w:tc>
        <w:tc>
          <w:tcPr>
            <w:tcW w:w="851" w:type="dxa"/>
            <w:tcBorders>
              <w:top w:val="nil"/>
              <w:left w:val="nil"/>
              <w:bottom w:val="nil"/>
              <w:right w:val="nil"/>
            </w:tcBorders>
            <w:noWrap/>
            <w:vAlign w:val="center"/>
          </w:tcPr>
          <w:p w:rsidR="00E42CF4" w:rsidRPr="00E42CF4" w:rsidRDefault="00E42CF4" w:rsidP="00175AC5">
            <w:pPr>
              <w:jc w:val="center"/>
              <w:rPr>
                <w:rFonts w:ascii="Times New Roman" w:hAnsi="Times New Roman" w:cs="Times New Roman"/>
                <w:sz w:val="24"/>
                <w:szCs w:val="24"/>
              </w:rPr>
            </w:pPr>
          </w:p>
        </w:tc>
        <w:tc>
          <w:tcPr>
            <w:tcW w:w="709" w:type="dxa"/>
            <w:tcBorders>
              <w:top w:val="nil"/>
              <w:left w:val="nil"/>
              <w:bottom w:val="nil"/>
              <w:right w:val="nil"/>
            </w:tcBorders>
            <w:noWrap/>
            <w:vAlign w:val="center"/>
          </w:tcPr>
          <w:p w:rsidR="00E42CF4" w:rsidRPr="00E42CF4" w:rsidRDefault="00E42CF4" w:rsidP="00175AC5">
            <w:pPr>
              <w:jc w:val="center"/>
              <w:rPr>
                <w:rFonts w:ascii="Times New Roman" w:hAnsi="Times New Roman" w:cs="Times New Roman"/>
                <w:sz w:val="24"/>
                <w:szCs w:val="24"/>
              </w:rPr>
            </w:pPr>
          </w:p>
        </w:tc>
        <w:tc>
          <w:tcPr>
            <w:tcW w:w="850" w:type="dxa"/>
            <w:tcBorders>
              <w:top w:val="nil"/>
              <w:left w:val="nil"/>
              <w:bottom w:val="nil"/>
              <w:right w:val="nil"/>
            </w:tcBorders>
            <w:noWrap/>
            <w:vAlign w:val="center"/>
          </w:tcPr>
          <w:p w:rsidR="00E42CF4" w:rsidRPr="00E42CF4" w:rsidRDefault="00E42CF4" w:rsidP="00175AC5">
            <w:pPr>
              <w:jc w:val="center"/>
              <w:rPr>
                <w:rFonts w:ascii="Times New Roman" w:hAnsi="Times New Roman" w:cs="Times New Roman"/>
                <w:sz w:val="24"/>
                <w:szCs w:val="24"/>
              </w:rPr>
            </w:pPr>
          </w:p>
        </w:tc>
        <w:tc>
          <w:tcPr>
            <w:tcW w:w="1134" w:type="dxa"/>
            <w:tcBorders>
              <w:top w:val="nil"/>
              <w:left w:val="nil"/>
              <w:bottom w:val="nil"/>
              <w:right w:val="nil"/>
            </w:tcBorders>
            <w:noWrap/>
            <w:vAlign w:val="center"/>
          </w:tcPr>
          <w:p w:rsidR="00E42CF4" w:rsidRPr="00E42CF4" w:rsidRDefault="00E42CF4" w:rsidP="00175AC5">
            <w:pPr>
              <w:jc w:val="center"/>
              <w:rPr>
                <w:rFonts w:ascii="Times New Roman" w:hAnsi="Times New Roman" w:cs="Times New Roman"/>
                <w:sz w:val="24"/>
                <w:szCs w:val="24"/>
              </w:rPr>
            </w:pPr>
          </w:p>
        </w:tc>
        <w:tc>
          <w:tcPr>
            <w:tcW w:w="1276" w:type="dxa"/>
            <w:tcBorders>
              <w:top w:val="nil"/>
              <w:left w:val="nil"/>
              <w:bottom w:val="nil"/>
              <w:right w:val="nil"/>
            </w:tcBorders>
            <w:noWrap/>
            <w:vAlign w:val="bottom"/>
          </w:tcPr>
          <w:p w:rsidR="00E42CF4" w:rsidRPr="00E42CF4" w:rsidRDefault="00E42CF4" w:rsidP="00175AC5">
            <w:pPr>
              <w:rPr>
                <w:rFonts w:ascii="Times New Roman" w:hAnsi="Times New Roman" w:cs="Times New Roman"/>
                <w:sz w:val="24"/>
                <w:szCs w:val="24"/>
              </w:rPr>
            </w:pPr>
          </w:p>
        </w:tc>
        <w:tc>
          <w:tcPr>
            <w:tcW w:w="1276" w:type="dxa"/>
            <w:tcBorders>
              <w:top w:val="nil"/>
              <w:left w:val="nil"/>
              <w:bottom w:val="nil"/>
              <w:right w:val="nil"/>
            </w:tcBorders>
            <w:noWrap/>
            <w:vAlign w:val="bottom"/>
          </w:tcPr>
          <w:p w:rsidR="00E42CF4" w:rsidRPr="00E42CF4" w:rsidRDefault="00E42CF4" w:rsidP="00175AC5">
            <w:pPr>
              <w:rPr>
                <w:rFonts w:ascii="Times New Roman" w:hAnsi="Times New Roman" w:cs="Times New Roman"/>
                <w:sz w:val="24"/>
                <w:szCs w:val="24"/>
              </w:rPr>
            </w:pPr>
          </w:p>
        </w:tc>
        <w:tc>
          <w:tcPr>
            <w:tcW w:w="992" w:type="dxa"/>
            <w:tcBorders>
              <w:top w:val="nil"/>
              <w:left w:val="nil"/>
              <w:bottom w:val="nil"/>
              <w:right w:val="nil"/>
            </w:tcBorders>
            <w:noWrap/>
            <w:vAlign w:val="bottom"/>
          </w:tcPr>
          <w:p w:rsidR="00E42CF4" w:rsidRPr="00E42CF4" w:rsidRDefault="00E42CF4" w:rsidP="00175AC5">
            <w:pPr>
              <w:rPr>
                <w:rFonts w:ascii="Times New Roman" w:hAnsi="Times New Roman" w:cs="Times New Roman"/>
                <w:sz w:val="24"/>
                <w:szCs w:val="24"/>
              </w:rPr>
            </w:pPr>
          </w:p>
        </w:tc>
        <w:tc>
          <w:tcPr>
            <w:tcW w:w="1417" w:type="dxa"/>
            <w:tcBorders>
              <w:top w:val="nil"/>
              <w:left w:val="nil"/>
              <w:bottom w:val="single" w:sz="4" w:space="0" w:color="auto"/>
              <w:right w:val="nil"/>
            </w:tcBorders>
            <w:noWrap/>
            <w:vAlign w:val="bottom"/>
          </w:tcPr>
          <w:p w:rsidR="00E42CF4" w:rsidRPr="00E42CF4" w:rsidRDefault="00E42CF4" w:rsidP="00175AC5">
            <w:pPr>
              <w:jc w:val="right"/>
              <w:rPr>
                <w:rFonts w:ascii="Times New Roman" w:hAnsi="Times New Roman" w:cs="Times New Roman"/>
                <w:sz w:val="24"/>
                <w:szCs w:val="24"/>
              </w:rPr>
            </w:pPr>
          </w:p>
        </w:tc>
        <w:tc>
          <w:tcPr>
            <w:tcW w:w="1134" w:type="dxa"/>
            <w:tcBorders>
              <w:top w:val="nil"/>
              <w:left w:val="nil"/>
              <w:bottom w:val="single" w:sz="4" w:space="0" w:color="auto"/>
              <w:right w:val="nil"/>
            </w:tcBorders>
          </w:tcPr>
          <w:p w:rsidR="00E42CF4" w:rsidRPr="00E42CF4" w:rsidRDefault="00E42CF4" w:rsidP="00175AC5">
            <w:pPr>
              <w:jc w:val="right"/>
              <w:rPr>
                <w:rFonts w:ascii="Times New Roman" w:hAnsi="Times New Roman" w:cs="Times New Roman"/>
                <w:sz w:val="24"/>
                <w:szCs w:val="24"/>
              </w:rPr>
            </w:pPr>
          </w:p>
        </w:tc>
      </w:tr>
      <w:tr w:rsidR="00E42CF4" w:rsidRPr="00E42CF4" w:rsidTr="00175AC5">
        <w:trPr>
          <w:trHeight w:val="2617"/>
        </w:trPr>
        <w:tc>
          <w:tcPr>
            <w:tcW w:w="798" w:type="dxa"/>
            <w:tcBorders>
              <w:top w:val="single" w:sz="4" w:space="0" w:color="auto"/>
              <w:left w:val="single" w:sz="4" w:space="0" w:color="auto"/>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Код участника</w:t>
            </w:r>
          </w:p>
        </w:tc>
        <w:tc>
          <w:tcPr>
            <w:tcW w:w="2145"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Полное наименование участника </w:t>
            </w:r>
          </w:p>
        </w:tc>
        <w:tc>
          <w:tcPr>
            <w:tcW w:w="2127"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Сокращенное наименование участника</w:t>
            </w:r>
          </w:p>
        </w:tc>
        <w:tc>
          <w:tcPr>
            <w:tcW w:w="708"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ИНН</w:t>
            </w:r>
          </w:p>
        </w:tc>
        <w:tc>
          <w:tcPr>
            <w:tcW w:w="851"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ОГРН</w:t>
            </w:r>
          </w:p>
        </w:tc>
        <w:tc>
          <w:tcPr>
            <w:tcW w:w="709"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КПП</w:t>
            </w:r>
          </w:p>
        </w:tc>
        <w:tc>
          <w:tcPr>
            <w:tcW w:w="850"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ОКФС</w:t>
            </w:r>
          </w:p>
        </w:tc>
        <w:tc>
          <w:tcPr>
            <w:tcW w:w="1134"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ОКОПФ</w:t>
            </w:r>
          </w:p>
        </w:tc>
        <w:tc>
          <w:tcPr>
            <w:tcW w:w="1276"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Юридический адрес участника</w:t>
            </w:r>
          </w:p>
        </w:tc>
        <w:tc>
          <w:tcPr>
            <w:tcW w:w="1276"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Код главного распорядителя средств  бюджета поселения, в ведении которого находится участник</w:t>
            </w:r>
          </w:p>
        </w:tc>
        <w:tc>
          <w:tcPr>
            <w:tcW w:w="992" w:type="dxa"/>
            <w:tcBorders>
              <w:top w:val="single" w:sz="4" w:space="0" w:color="auto"/>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Ф.И.О. руководителя, контактный телефон</w:t>
            </w:r>
          </w:p>
        </w:tc>
        <w:tc>
          <w:tcPr>
            <w:tcW w:w="1417" w:type="dxa"/>
            <w:tcBorders>
              <w:top w:val="nil"/>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Ф.И.О. главного бухгалтера, контактный телефон</w:t>
            </w:r>
          </w:p>
        </w:tc>
        <w:tc>
          <w:tcPr>
            <w:tcW w:w="1134" w:type="dxa"/>
            <w:tcBorders>
              <w:top w:val="nil"/>
              <w:left w:val="nil"/>
              <w:bottom w:val="single" w:sz="4" w:space="0" w:color="auto"/>
              <w:right w:val="single" w:sz="4" w:space="0" w:color="auto"/>
            </w:tcBorders>
            <w:vAlign w:val="center"/>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примечание</w:t>
            </w:r>
          </w:p>
        </w:tc>
      </w:tr>
    </w:tbl>
    <w:p w:rsidR="00E42CF4" w:rsidRPr="00E42CF4" w:rsidRDefault="00E42CF4" w:rsidP="00E42CF4">
      <w:pPr>
        <w:spacing w:after="0" w:line="240" w:lineRule="auto"/>
        <w:jc w:val="right"/>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p>
    <w:p w:rsidR="00E42CF4" w:rsidRPr="00E42CF4" w:rsidRDefault="00E42CF4" w:rsidP="00E42CF4">
      <w:pPr>
        <w:tabs>
          <w:tab w:val="left" w:pos="8658"/>
        </w:tabs>
        <w:rPr>
          <w:rFonts w:ascii="Times New Roman" w:hAnsi="Times New Roman" w:cs="Times New Roman"/>
          <w:sz w:val="24"/>
          <w:szCs w:val="24"/>
        </w:rPr>
      </w:pPr>
      <w:r w:rsidRPr="00E42CF4">
        <w:rPr>
          <w:rFonts w:ascii="Times New Roman" w:hAnsi="Times New Roman" w:cs="Times New Roman"/>
          <w:sz w:val="24"/>
          <w:szCs w:val="24"/>
        </w:rPr>
        <w:tab/>
      </w:r>
    </w:p>
    <w:p w:rsidR="00E42CF4" w:rsidRPr="00E42CF4" w:rsidRDefault="00E42CF4" w:rsidP="00E42CF4">
      <w:pPr>
        <w:tabs>
          <w:tab w:val="left" w:pos="8658"/>
        </w:tabs>
        <w:rPr>
          <w:rFonts w:ascii="Times New Roman" w:hAnsi="Times New Roman" w:cs="Times New Roman"/>
          <w:sz w:val="24"/>
          <w:szCs w:val="24"/>
        </w:rPr>
      </w:pPr>
    </w:p>
    <w:p w:rsidR="00E42CF4" w:rsidRPr="00E42CF4" w:rsidRDefault="00E42CF4" w:rsidP="00E42CF4">
      <w:pPr>
        <w:tabs>
          <w:tab w:val="left" w:pos="8658"/>
        </w:tabs>
        <w:rPr>
          <w:rFonts w:ascii="Times New Roman" w:hAnsi="Times New Roman" w:cs="Times New Roman"/>
          <w:sz w:val="24"/>
          <w:szCs w:val="24"/>
        </w:rPr>
      </w:pPr>
    </w:p>
    <w:p w:rsidR="00E42CF4" w:rsidRPr="00E42CF4" w:rsidRDefault="00E42CF4" w:rsidP="00E42CF4">
      <w:pPr>
        <w:spacing w:after="0" w:line="240" w:lineRule="auto"/>
        <w:jc w:val="right"/>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Приложение 10.3</w:t>
      </w:r>
    </w:p>
    <w:p w:rsidR="00E42CF4" w:rsidRPr="00E42CF4" w:rsidRDefault="00E42CF4" w:rsidP="00E42CF4">
      <w:pPr>
        <w:spacing w:after="0" w:line="240" w:lineRule="auto"/>
        <w:jc w:val="right"/>
        <w:rPr>
          <w:rFonts w:ascii="Times New Roman" w:eastAsia="Times New Roman" w:hAnsi="Times New Roman" w:cs="Times New Roman"/>
          <w:sz w:val="24"/>
          <w:szCs w:val="24"/>
          <w:lang w:eastAsia="ru-RU"/>
        </w:rPr>
      </w:pPr>
    </w:p>
    <w:p w:rsidR="00E42CF4" w:rsidRPr="00E42CF4" w:rsidRDefault="00E42CF4" w:rsidP="00E42CF4">
      <w:pPr>
        <w:spacing w:after="0" w:line="240" w:lineRule="auto"/>
        <w:rPr>
          <w:rFonts w:ascii="Times New Roman" w:eastAsia="Times New Roman" w:hAnsi="Times New Roman" w:cs="Times New Roman"/>
          <w:sz w:val="24"/>
          <w:szCs w:val="24"/>
          <w:lang w:eastAsia="ru-RU"/>
        </w:rPr>
      </w:pPr>
    </w:p>
    <w:p w:rsidR="00E42CF4" w:rsidRPr="00E42CF4" w:rsidRDefault="00E42CF4" w:rsidP="00E42CF4">
      <w:pPr>
        <w:spacing w:after="0" w:line="240" w:lineRule="auto"/>
        <w:jc w:val="center"/>
        <w:rPr>
          <w:rFonts w:ascii="Times New Roman" w:eastAsia="Times New Roman" w:hAnsi="Times New Roman" w:cs="Times New Roman"/>
          <w:b/>
          <w:bCs/>
          <w:sz w:val="24"/>
          <w:szCs w:val="24"/>
          <w:lang w:eastAsia="ru-RU"/>
        </w:rPr>
      </w:pPr>
      <w:r w:rsidRPr="00E42CF4">
        <w:rPr>
          <w:rFonts w:ascii="Times New Roman" w:eastAsia="Times New Roman" w:hAnsi="Times New Roman" w:cs="Times New Roman"/>
          <w:b/>
          <w:bCs/>
          <w:sz w:val="24"/>
          <w:szCs w:val="24"/>
          <w:lang w:eastAsia="ru-RU"/>
        </w:rPr>
        <w:t xml:space="preserve">Администрация Нижнеурюмского сельсовета </w:t>
      </w:r>
    </w:p>
    <w:p w:rsidR="00E42CF4" w:rsidRPr="00E42CF4" w:rsidRDefault="00E42CF4" w:rsidP="00E42CF4">
      <w:pPr>
        <w:spacing w:after="0" w:line="240" w:lineRule="auto"/>
        <w:jc w:val="center"/>
        <w:rPr>
          <w:rFonts w:ascii="Times New Roman" w:eastAsia="Times New Roman" w:hAnsi="Times New Roman" w:cs="Times New Roman"/>
          <w:b/>
          <w:bCs/>
          <w:sz w:val="24"/>
          <w:szCs w:val="24"/>
          <w:lang w:eastAsia="ru-RU"/>
        </w:rPr>
      </w:pPr>
      <w:r w:rsidRPr="00E42CF4">
        <w:rPr>
          <w:rFonts w:ascii="Times New Roman" w:eastAsia="Times New Roman" w:hAnsi="Times New Roman" w:cs="Times New Roman"/>
          <w:b/>
          <w:bCs/>
          <w:sz w:val="24"/>
          <w:szCs w:val="24"/>
          <w:lang w:eastAsia="ru-RU"/>
        </w:rPr>
        <w:t xml:space="preserve"> Здвинского района Новосибирской области </w:t>
      </w:r>
    </w:p>
    <w:p w:rsidR="00E42CF4" w:rsidRPr="00E42CF4" w:rsidRDefault="00E42CF4" w:rsidP="00E42CF4">
      <w:pPr>
        <w:spacing w:after="0" w:line="240" w:lineRule="auto"/>
        <w:jc w:val="center"/>
        <w:rPr>
          <w:rFonts w:ascii="Times New Roman" w:eastAsia="Times New Roman" w:hAnsi="Times New Roman" w:cs="Times New Roman"/>
          <w:b/>
          <w:bCs/>
          <w:sz w:val="24"/>
          <w:szCs w:val="24"/>
          <w:lang w:eastAsia="ru-RU"/>
        </w:rPr>
      </w:pPr>
      <w:r w:rsidRPr="00E42CF4">
        <w:rPr>
          <w:rFonts w:ascii="Times New Roman" w:eastAsia="Times New Roman" w:hAnsi="Times New Roman" w:cs="Times New Roman"/>
          <w:b/>
          <w:bCs/>
          <w:sz w:val="24"/>
          <w:szCs w:val="24"/>
          <w:lang w:eastAsia="ru-RU"/>
        </w:rPr>
        <w:t>ВЕДОМОСТЬ</w:t>
      </w:r>
    </w:p>
    <w:p w:rsidR="00E42CF4" w:rsidRPr="00E42CF4" w:rsidRDefault="00E42CF4" w:rsidP="00E42CF4">
      <w:pPr>
        <w:spacing w:after="0" w:line="240" w:lineRule="auto"/>
        <w:jc w:val="center"/>
        <w:rPr>
          <w:rFonts w:ascii="Times New Roman" w:eastAsia="Times New Roman" w:hAnsi="Times New Roman" w:cs="Times New Roman"/>
          <w:b/>
          <w:bCs/>
          <w:sz w:val="24"/>
          <w:szCs w:val="24"/>
          <w:lang w:eastAsia="ru-RU"/>
        </w:rPr>
      </w:pPr>
      <w:r w:rsidRPr="00E42CF4">
        <w:rPr>
          <w:rFonts w:ascii="Times New Roman" w:eastAsia="Times New Roman" w:hAnsi="Times New Roman" w:cs="Times New Roman"/>
          <w:b/>
          <w:bCs/>
          <w:sz w:val="24"/>
          <w:szCs w:val="24"/>
          <w:lang w:eastAsia="ru-RU"/>
        </w:rPr>
        <w:t>контроля неисполненных бюджетных обязательств</w:t>
      </w:r>
    </w:p>
    <w:p w:rsidR="00E42CF4" w:rsidRPr="00E42CF4" w:rsidRDefault="00E42CF4" w:rsidP="00E42CF4">
      <w:pPr>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по _______________________________________________________</w:t>
      </w:r>
    </w:p>
    <w:p w:rsidR="00E42CF4" w:rsidRPr="00E42CF4" w:rsidRDefault="00E42CF4" w:rsidP="00E42CF4">
      <w:pPr>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(наименование получателя бюджетных средств)</w:t>
      </w:r>
    </w:p>
    <w:p w:rsidR="00E42CF4" w:rsidRPr="00E42CF4" w:rsidRDefault="00E42CF4" w:rsidP="00E42CF4">
      <w:pPr>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на «___» _________________ 20___ г.</w:t>
      </w:r>
    </w:p>
    <w:p w:rsidR="00E42CF4" w:rsidRPr="00E42CF4" w:rsidRDefault="00E42CF4" w:rsidP="00E42CF4">
      <w:pPr>
        <w:spacing w:after="0" w:line="240" w:lineRule="auto"/>
        <w:ind w:left="7788"/>
        <w:jc w:val="right"/>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(в рублях)</w:t>
      </w:r>
    </w:p>
    <w:tbl>
      <w:tblPr>
        <w:tblW w:w="15451" w:type="dxa"/>
        <w:tblInd w:w="-72" w:type="dxa"/>
        <w:tblLayout w:type="fixed"/>
        <w:tblCellMar>
          <w:left w:w="70" w:type="dxa"/>
          <w:right w:w="70" w:type="dxa"/>
        </w:tblCellMar>
        <w:tblLook w:val="0000" w:firstRow="0" w:lastRow="0" w:firstColumn="0" w:lastColumn="0" w:noHBand="0" w:noVBand="0"/>
      </w:tblPr>
      <w:tblGrid>
        <w:gridCol w:w="862"/>
        <w:gridCol w:w="698"/>
        <w:gridCol w:w="187"/>
        <w:gridCol w:w="1230"/>
        <w:gridCol w:w="885"/>
        <w:gridCol w:w="885"/>
        <w:gridCol w:w="533"/>
        <w:gridCol w:w="1276"/>
        <w:gridCol w:w="951"/>
        <w:gridCol w:w="1458"/>
        <w:gridCol w:w="1134"/>
        <w:gridCol w:w="1100"/>
        <w:gridCol w:w="1559"/>
        <w:gridCol w:w="1559"/>
        <w:gridCol w:w="1134"/>
      </w:tblGrid>
      <w:tr w:rsidR="00E42CF4" w:rsidRPr="00E42CF4" w:rsidTr="00175AC5">
        <w:trPr>
          <w:trHeight w:val="1440"/>
        </w:trPr>
        <w:tc>
          <w:tcPr>
            <w:tcW w:w="862"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 п/п</w:t>
            </w:r>
          </w:p>
        </w:tc>
        <w:tc>
          <w:tcPr>
            <w:tcW w:w="69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Лицевой счет</w:t>
            </w:r>
          </w:p>
        </w:tc>
        <w:tc>
          <w:tcPr>
            <w:tcW w:w="1417" w:type="dxa"/>
            <w:gridSpan w:val="2"/>
            <w:tcBorders>
              <w:top w:val="single" w:sz="6" w:space="0" w:color="auto"/>
              <w:left w:val="single" w:sz="6"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42CF4">
              <w:rPr>
                <w:rFonts w:ascii="Times New Roman" w:eastAsia="Times New Roman" w:hAnsi="Times New Roman" w:cs="Times New Roman"/>
                <w:sz w:val="24"/>
                <w:szCs w:val="24"/>
                <w:lang w:eastAsia="ru-RU"/>
              </w:rPr>
              <w:t xml:space="preserve">Код бюджетной классификации </w:t>
            </w:r>
            <w:r w:rsidRPr="00E42CF4">
              <w:rPr>
                <w:rFonts w:ascii="Times New Roman" w:eastAsia="Times New Roman" w:hAnsi="Times New Roman" w:cs="Times New Roman"/>
                <w:sz w:val="24"/>
                <w:szCs w:val="24"/>
                <w:u w:val="single"/>
                <w:lang w:eastAsia="ru-RU"/>
              </w:rPr>
              <w:t>(КФСР, КВСР, КЦСР, КВР, КЭСР)</w:t>
            </w: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КОСГУ</w:t>
            </w: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Тип средств</w:t>
            </w:r>
          </w:p>
        </w:tc>
        <w:tc>
          <w:tcPr>
            <w:tcW w:w="533" w:type="dxa"/>
            <w:tcBorders>
              <w:top w:val="single" w:sz="6" w:space="0" w:color="auto"/>
              <w:left w:val="single" w:sz="4"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Мероприятие</w:t>
            </w:r>
          </w:p>
        </w:tc>
        <w:tc>
          <w:tcPr>
            <w:tcW w:w="1276"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Номер бюджетного обязательства</w:t>
            </w:r>
          </w:p>
        </w:tc>
        <w:tc>
          <w:tcPr>
            <w:tcW w:w="951"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Дата и номер договора</w:t>
            </w:r>
          </w:p>
        </w:tc>
        <w:tc>
          <w:tcPr>
            <w:tcW w:w="145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Дата завершения договора</w:t>
            </w: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Общая сумма по договору</w:t>
            </w:r>
          </w:p>
        </w:tc>
        <w:tc>
          <w:tcPr>
            <w:tcW w:w="1100"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Сумма отраженного на л/сч бюджетного обязательства</w:t>
            </w: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Сумма оплаченного бюджетного обязательства</w:t>
            </w: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Сумма неоплаченного бюджетного обязательства</w:t>
            </w: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Примечание</w:t>
            </w:r>
          </w:p>
        </w:tc>
      </w:tr>
      <w:tr w:rsidR="00E42CF4" w:rsidRPr="00E42CF4" w:rsidTr="00175AC5">
        <w:trPr>
          <w:trHeight w:val="240"/>
        </w:trPr>
        <w:tc>
          <w:tcPr>
            <w:tcW w:w="862"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1</w:t>
            </w:r>
          </w:p>
        </w:tc>
        <w:tc>
          <w:tcPr>
            <w:tcW w:w="698"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2</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3</w:t>
            </w:r>
          </w:p>
        </w:tc>
        <w:tc>
          <w:tcPr>
            <w:tcW w:w="885" w:type="dxa"/>
            <w:tcBorders>
              <w:top w:val="single" w:sz="6" w:space="0" w:color="auto"/>
              <w:left w:val="single" w:sz="4" w:space="0" w:color="auto"/>
              <w:bottom w:val="single" w:sz="6" w:space="0" w:color="auto"/>
              <w:right w:val="single" w:sz="4"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4</w:t>
            </w:r>
          </w:p>
        </w:tc>
        <w:tc>
          <w:tcPr>
            <w:tcW w:w="885" w:type="dxa"/>
            <w:tcBorders>
              <w:top w:val="single" w:sz="6" w:space="0" w:color="auto"/>
              <w:left w:val="single" w:sz="4" w:space="0" w:color="auto"/>
              <w:bottom w:val="single" w:sz="6" w:space="0" w:color="auto"/>
              <w:right w:val="single" w:sz="4"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5</w:t>
            </w:r>
          </w:p>
        </w:tc>
        <w:tc>
          <w:tcPr>
            <w:tcW w:w="533" w:type="dxa"/>
            <w:tcBorders>
              <w:top w:val="single" w:sz="6" w:space="0" w:color="auto"/>
              <w:left w:val="single" w:sz="4"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7</w:t>
            </w:r>
          </w:p>
        </w:tc>
        <w:tc>
          <w:tcPr>
            <w:tcW w:w="951"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8</w:t>
            </w:r>
          </w:p>
        </w:tc>
        <w:tc>
          <w:tcPr>
            <w:tcW w:w="1458"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9</w:t>
            </w:r>
          </w:p>
        </w:tc>
        <w:tc>
          <w:tcPr>
            <w:tcW w:w="1134"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10</w:t>
            </w:r>
          </w:p>
        </w:tc>
        <w:tc>
          <w:tcPr>
            <w:tcW w:w="1100"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11</w:t>
            </w:r>
          </w:p>
        </w:tc>
        <w:tc>
          <w:tcPr>
            <w:tcW w:w="1559"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12</w:t>
            </w:r>
          </w:p>
        </w:tc>
        <w:tc>
          <w:tcPr>
            <w:tcW w:w="1559"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13</w:t>
            </w:r>
          </w:p>
        </w:tc>
        <w:tc>
          <w:tcPr>
            <w:tcW w:w="1134"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14</w:t>
            </w:r>
          </w:p>
        </w:tc>
      </w:tr>
      <w:tr w:rsidR="00E42CF4" w:rsidRPr="00E42CF4" w:rsidTr="00175AC5">
        <w:trPr>
          <w:trHeight w:val="240"/>
        </w:trPr>
        <w:tc>
          <w:tcPr>
            <w:tcW w:w="862"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3" w:type="dxa"/>
            <w:tcBorders>
              <w:top w:val="single" w:sz="6" w:space="0" w:color="auto"/>
              <w:left w:val="single" w:sz="4"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1"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5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CF4" w:rsidRPr="00E42CF4" w:rsidTr="00175AC5">
        <w:trPr>
          <w:trHeight w:val="240"/>
        </w:trPr>
        <w:tc>
          <w:tcPr>
            <w:tcW w:w="862"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3" w:type="dxa"/>
            <w:tcBorders>
              <w:top w:val="single" w:sz="6" w:space="0" w:color="auto"/>
              <w:left w:val="single" w:sz="4"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1"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5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CF4" w:rsidRPr="00E42CF4" w:rsidTr="00175AC5">
        <w:trPr>
          <w:cantSplit/>
          <w:trHeight w:val="240"/>
        </w:trPr>
        <w:tc>
          <w:tcPr>
            <w:tcW w:w="862"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gridSpan w:val="2"/>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2" w:type="dxa"/>
            <w:gridSpan w:val="8"/>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Итого по счету:</w:t>
            </w:r>
          </w:p>
        </w:tc>
        <w:tc>
          <w:tcPr>
            <w:tcW w:w="1100"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CF4" w:rsidRPr="00E42CF4" w:rsidTr="00175AC5">
        <w:trPr>
          <w:trHeight w:val="240"/>
        </w:trPr>
        <w:tc>
          <w:tcPr>
            <w:tcW w:w="862"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3" w:type="dxa"/>
            <w:tcBorders>
              <w:top w:val="single" w:sz="6" w:space="0" w:color="auto"/>
              <w:left w:val="single" w:sz="4"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1"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5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CF4" w:rsidRPr="00E42CF4" w:rsidTr="00175AC5">
        <w:trPr>
          <w:trHeight w:val="240"/>
        </w:trPr>
        <w:tc>
          <w:tcPr>
            <w:tcW w:w="862"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tcBorders>
              <w:top w:val="single" w:sz="6" w:space="0" w:color="auto"/>
              <w:left w:val="single" w:sz="4" w:space="0" w:color="auto"/>
              <w:bottom w:val="single" w:sz="6" w:space="0" w:color="auto"/>
              <w:right w:val="single" w:sz="4"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3" w:type="dxa"/>
            <w:tcBorders>
              <w:top w:val="single" w:sz="6" w:space="0" w:color="auto"/>
              <w:left w:val="single" w:sz="4"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1"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58"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CF4" w:rsidRPr="00E42CF4" w:rsidTr="00175AC5">
        <w:trPr>
          <w:cantSplit/>
          <w:trHeight w:val="240"/>
        </w:trPr>
        <w:tc>
          <w:tcPr>
            <w:tcW w:w="862"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gridSpan w:val="2"/>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2" w:type="dxa"/>
            <w:gridSpan w:val="8"/>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Итого по счету:</w:t>
            </w:r>
          </w:p>
        </w:tc>
        <w:tc>
          <w:tcPr>
            <w:tcW w:w="1100"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CF4" w:rsidRPr="00E42CF4" w:rsidTr="00175AC5">
        <w:trPr>
          <w:cantSplit/>
          <w:trHeight w:val="235"/>
        </w:trPr>
        <w:tc>
          <w:tcPr>
            <w:tcW w:w="862"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 w:type="dxa"/>
            <w:gridSpan w:val="2"/>
            <w:tcBorders>
              <w:top w:val="single" w:sz="6" w:space="0" w:color="auto"/>
              <w:left w:val="single" w:sz="6" w:space="0" w:color="auto"/>
              <w:bottom w:val="single" w:sz="6" w:space="0" w:color="auto"/>
              <w:right w:val="single" w:sz="6" w:space="0" w:color="auto"/>
            </w:tcBorders>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2" w:type="dxa"/>
            <w:gridSpan w:val="8"/>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r w:rsidRPr="00E42CF4">
              <w:rPr>
                <w:rFonts w:ascii="Times New Roman" w:eastAsia="Times New Roman" w:hAnsi="Times New Roman" w:cs="Times New Roman"/>
                <w:sz w:val="24"/>
                <w:szCs w:val="24"/>
                <w:lang w:eastAsia="ru-RU"/>
              </w:rPr>
              <w:t>Итого по получателю бюджетных средств:</w:t>
            </w:r>
          </w:p>
        </w:tc>
        <w:tc>
          <w:tcPr>
            <w:tcW w:w="1100"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E42CF4" w:rsidRPr="00E42CF4" w:rsidRDefault="00E42CF4" w:rsidP="00175AC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42CF4" w:rsidRPr="00E42CF4" w:rsidRDefault="00E42CF4" w:rsidP="00E42CF4">
      <w:pPr>
        <w:spacing w:after="0" w:line="240" w:lineRule="auto"/>
        <w:rPr>
          <w:rFonts w:ascii="Times New Roman" w:eastAsia="Times New Roman" w:hAnsi="Times New Roman" w:cs="Times New Roman"/>
          <w:sz w:val="24"/>
          <w:szCs w:val="24"/>
          <w:lang w:eastAsia="ru-RU"/>
        </w:rPr>
      </w:pPr>
    </w:p>
    <w:p w:rsidR="00E42CF4" w:rsidRPr="00E42CF4" w:rsidRDefault="00E42CF4" w:rsidP="00E42CF4">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sectPr w:rsidR="00E42CF4" w:rsidRPr="00E42CF4" w:rsidSect="00175AC5">
          <w:pgSz w:w="16838" w:h="11906" w:orient="landscape"/>
          <w:pgMar w:top="1701" w:right="1134" w:bottom="851" w:left="1134" w:header="709" w:footer="709" w:gutter="0"/>
          <w:cols w:space="708"/>
          <w:docGrid w:linePitch="360"/>
        </w:sectPr>
      </w:pPr>
    </w:p>
    <w:p w:rsidR="00E42CF4" w:rsidRPr="00E42CF4" w:rsidRDefault="00E42CF4" w:rsidP="00E42CF4">
      <w:pPr>
        <w:spacing w:after="0" w:line="240" w:lineRule="auto"/>
        <w:jc w:val="right"/>
        <w:rPr>
          <w:rFonts w:ascii="Times New Roman" w:hAnsi="Times New Roman" w:cs="Times New Roman"/>
          <w:sz w:val="24"/>
          <w:szCs w:val="24"/>
        </w:rPr>
      </w:pPr>
      <w:bookmarkStart w:id="12" w:name="Приложение_14_1"/>
      <w:r w:rsidRPr="00E42CF4">
        <w:rPr>
          <w:rFonts w:ascii="Times New Roman" w:hAnsi="Times New Roman" w:cs="Times New Roman"/>
          <w:sz w:val="24"/>
          <w:szCs w:val="24"/>
        </w:rPr>
        <w:t>Приложение 12.1</w:t>
      </w:r>
    </w:p>
    <w:bookmarkEnd w:id="12"/>
    <w:p w:rsidR="00E42CF4" w:rsidRPr="00E42CF4" w:rsidRDefault="00E42CF4" w:rsidP="00E42CF4">
      <w:pPr>
        <w:spacing w:after="0" w:line="240" w:lineRule="auto"/>
        <w:jc w:val="center"/>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tblGrid>
      <w:tr w:rsidR="00E42CF4" w:rsidRPr="00E42CF4" w:rsidTr="00175AC5">
        <w:trPr>
          <w:trHeight w:val="915"/>
        </w:trPr>
        <w:tc>
          <w:tcPr>
            <w:tcW w:w="3245"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Представляется на бланке получателя средств</w:t>
            </w:r>
          </w:p>
        </w:tc>
      </w:tr>
    </w:tbl>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ХОДАТАЙСТВО</w:t>
      </w: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об изменении показателей, отраженных на лицевом счете</w:t>
      </w:r>
    </w:p>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______________________________________ просит внести нижеприведенные </w:t>
      </w:r>
    </w:p>
    <w:p w:rsidR="00E42CF4" w:rsidRPr="00E42CF4" w:rsidRDefault="00E42CF4" w:rsidP="00E42CF4">
      <w:pPr>
        <w:spacing w:after="0" w:line="240" w:lineRule="auto"/>
        <w:rPr>
          <w:rFonts w:ascii="Times New Roman" w:hAnsi="Times New Roman" w:cs="Times New Roman"/>
          <w:sz w:val="24"/>
          <w:szCs w:val="24"/>
        </w:rPr>
      </w:pPr>
      <w:r w:rsidRPr="00E42CF4">
        <w:rPr>
          <w:rFonts w:ascii="Times New Roman" w:hAnsi="Times New Roman" w:cs="Times New Roman"/>
          <w:vanish/>
          <w:sz w:val="24"/>
          <w:szCs w:val="24"/>
        </w:rPr>
        <w:t xml:space="preserve"> женных на лицевом счете</w:t>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vanish/>
          <w:sz w:val="24"/>
          <w:szCs w:val="24"/>
        </w:rPr>
        <w:pgNum/>
      </w:r>
      <w:r w:rsidRPr="00E42CF4">
        <w:rPr>
          <w:rFonts w:ascii="Times New Roman" w:hAnsi="Times New Roman" w:cs="Times New Roman"/>
          <w:sz w:val="24"/>
          <w:szCs w:val="24"/>
        </w:rPr>
        <w:t>(наименование получателя средств)</w:t>
      </w: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изменения в показатели отраженные на лицевом счете получателя средств районного бюджета в связи с ________________________________________.</w:t>
      </w: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                                                                                                    (указать причину изменений)</w:t>
      </w:r>
    </w:p>
    <w:p w:rsidR="00E42CF4" w:rsidRPr="00E42CF4" w:rsidRDefault="00E42CF4" w:rsidP="00E42CF4">
      <w:pPr>
        <w:spacing w:after="0" w:line="240" w:lineRule="auto"/>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0"/>
        <w:gridCol w:w="779"/>
        <w:gridCol w:w="841"/>
        <w:gridCol w:w="540"/>
        <w:gridCol w:w="540"/>
        <w:gridCol w:w="540"/>
        <w:gridCol w:w="540"/>
        <w:gridCol w:w="900"/>
        <w:gridCol w:w="540"/>
        <w:gridCol w:w="900"/>
        <w:gridCol w:w="896"/>
        <w:gridCol w:w="567"/>
      </w:tblGrid>
      <w:tr w:rsidR="00E42CF4" w:rsidRPr="00E42CF4" w:rsidTr="00175AC5">
        <w:tc>
          <w:tcPr>
            <w:tcW w:w="1548" w:type="dxa"/>
            <w:gridSpan w:val="2"/>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Лицевой счет</w:t>
            </w:r>
          </w:p>
        </w:tc>
        <w:tc>
          <w:tcPr>
            <w:tcW w:w="1679" w:type="dxa"/>
            <w:gridSpan w:val="2"/>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Код бюджетной классификации</w:t>
            </w:r>
          </w:p>
        </w:tc>
        <w:tc>
          <w:tcPr>
            <w:tcW w:w="2461" w:type="dxa"/>
            <w:gridSpan w:val="4"/>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Платежный документ</w:t>
            </w:r>
          </w:p>
        </w:tc>
        <w:tc>
          <w:tcPr>
            <w:tcW w:w="1440" w:type="dxa"/>
            <w:gridSpan w:val="2"/>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Бюджетное обязательство</w:t>
            </w:r>
          </w:p>
        </w:tc>
        <w:tc>
          <w:tcPr>
            <w:tcW w:w="1440" w:type="dxa"/>
            <w:gridSpan w:val="2"/>
          </w:tcPr>
          <w:p w:rsidR="00E42CF4" w:rsidRPr="00E42CF4" w:rsidRDefault="00E42CF4" w:rsidP="00175AC5">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Денежное обязательство (документ исполнения)</w:t>
            </w:r>
          </w:p>
        </w:tc>
        <w:tc>
          <w:tcPr>
            <w:tcW w:w="1463" w:type="dxa"/>
            <w:gridSpan w:val="2"/>
          </w:tcPr>
          <w:p w:rsidR="00E42CF4" w:rsidRPr="00E42CF4" w:rsidRDefault="00E42CF4" w:rsidP="00175AC5">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Тип средств, код субсидии, мероприятие, основание закупок</w:t>
            </w:r>
          </w:p>
        </w:tc>
      </w:tr>
      <w:tr w:rsidR="00E42CF4" w:rsidRPr="00E42CF4" w:rsidTr="00175AC5">
        <w:tc>
          <w:tcPr>
            <w:tcW w:w="1008"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подлежащий изменению</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измененный</w:t>
            </w: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подлежащий изменению</w:t>
            </w:r>
          </w:p>
        </w:tc>
        <w:tc>
          <w:tcPr>
            <w:tcW w:w="779"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измененный</w:t>
            </w:r>
          </w:p>
        </w:tc>
        <w:tc>
          <w:tcPr>
            <w:tcW w:w="841"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наименование</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 xml:space="preserve">№ </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Дата</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Сумма, руб.</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w:t>
            </w: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Сумма, руб.</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w:t>
            </w: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Сумма, руб.</w:t>
            </w:r>
          </w:p>
        </w:tc>
        <w:tc>
          <w:tcPr>
            <w:tcW w:w="896"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подлежащий изменению</w:t>
            </w:r>
          </w:p>
        </w:tc>
        <w:tc>
          <w:tcPr>
            <w:tcW w:w="567"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измененный</w:t>
            </w:r>
          </w:p>
        </w:tc>
      </w:tr>
      <w:tr w:rsidR="00E42CF4" w:rsidRPr="00E42CF4" w:rsidTr="00175AC5">
        <w:tc>
          <w:tcPr>
            <w:tcW w:w="1008"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1</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2</w:t>
            </w: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3</w:t>
            </w:r>
          </w:p>
        </w:tc>
        <w:tc>
          <w:tcPr>
            <w:tcW w:w="779"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4</w:t>
            </w:r>
          </w:p>
        </w:tc>
        <w:tc>
          <w:tcPr>
            <w:tcW w:w="841"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5</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6</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7</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8</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9</w:t>
            </w: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10</w:t>
            </w: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11</w:t>
            </w: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12</w:t>
            </w:r>
          </w:p>
          <w:p w:rsidR="00E42CF4" w:rsidRPr="00E42CF4" w:rsidRDefault="00E42CF4" w:rsidP="00175AC5">
            <w:pPr>
              <w:spacing w:after="0" w:line="240" w:lineRule="auto"/>
              <w:jc w:val="center"/>
              <w:rPr>
                <w:rFonts w:ascii="Times New Roman" w:hAnsi="Times New Roman" w:cs="Times New Roman"/>
                <w:sz w:val="24"/>
                <w:szCs w:val="24"/>
              </w:rPr>
            </w:pPr>
          </w:p>
        </w:tc>
        <w:tc>
          <w:tcPr>
            <w:tcW w:w="896"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13</w:t>
            </w:r>
          </w:p>
          <w:p w:rsidR="00E42CF4" w:rsidRPr="00E42CF4" w:rsidRDefault="00E42CF4" w:rsidP="00175AC5">
            <w:pPr>
              <w:spacing w:after="0" w:line="240" w:lineRule="auto"/>
              <w:jc w:val="center"/>
              <w:rPr>
                <w:rFonts w:ascii="Times New Roman" w:hAnsi="Times New Roman" w:cs="Times New Roman"/>
                <w:sz w:val="24"/>
                <w:szCs w:val="24"/>
              </w:rPr>
            </w:pPr>
          </w:p>
        </w:tc>
        <w:tc>
          <w:tcPr>
            <w:tcW w:w="567" w:type="dxa"/>
          </w:tcPr>
          <w:p w:rsidR="00E42CF4" w:rsidRPr="00E42CF4" w:rsidRDefault="00E42CF4" w:rsidP="00175AC5">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14</w:t>
            </w:r>
          </w:p>
          <w:p w:rsidR="00E42CF4" w:rsidRPr="00E42CF4" w:rsidRDefault="00E42CF4" w:rsidP="00175AC5">
            <w:pPr>
              <w:spacing w:after="0" w:line="240" w:lineRule="auto"/>
              <w:jc w:val="center"/>
              <w:rPr>
                <w:rFonts w:ascii="Times New Roman" w:hAnsi="Times New Roman" w:cs="Times New Roman"/>
                <w:sz w:val="24"/>
                <w:szCs w:val="24"/>
              </w:rPr>
            </w:pPr>
          </w:p>
        </w:tc>
      </w:tr>
      <w:tr w:rsidR="00E42CF4" w:rsidRPr="00E42CF4" w:rsidTr="00175AC5">
        <w:tc>
          <w:tcPr>
            <w:tcW w:w="1008"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779"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841"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54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900"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896" w:type="dxa"/>
          </w:tcPr>
          <w:p w:rsidR="00E42CF4" w:rsidRPr="00E42CF4" w:rsidRDefault="00E42CF4" w:rsidP="00175AC5">
            <w:pPr>
              <w:spacing w:after="0" w:line="240" w:lineRule="auto"/>
              <w:jc w:val="center"/>
              <w:rPr>
                <w:rFonts w:ascii="Times New Roman" w:hAnsi="Times New Roman" w:cs="Times New Roman"/>
                <w:sz w:val="24"/>
                <w:szCs w:val="24"/>
              </w:rPr>
            </w:pPr>
          </w:p>
        </w:tc>
        <w:tc>
          <w:tcPr>
            <w:tcW w:w="567" w:type="dxa"/>
          </w:tcPr>
          <w:p w:rsidR="00E42CF4" w:rsidRPr="00E42CF4" w:rsidRDefault="00E42CF4" w:rsidP="00175AC5">
            <w:pPr>
              <w:spacing w:after="0" w:line="240" w:lineRule="auto"/>
              <w:jc w:val="center"/>
              <w:rPr>
                <w:rFonts w:ascii="Times New Roman" w:hAnsi="Times New Roman" w:cs="Times New Roman"/>
                <w:sz w:val="24"/>
                <w:szCs w:val="24"/>
              </w:rPr>
            </w:pPr>
          </w:p>
        </w:tc>
      </w:tr>
    </w:tbl>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Руководитель            ___________________                ______________________</w:t>
      </w: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                                                                      (подпись)                                                (расшифровка подписи)</w:t>
      </w:r>
    </w:p>
    <w:p w:rsidR="00E42CF4" w:rsidRPr="00E42CF4" w:rsidRDefault="00E42CF4" w:rsidP="00E42CF4">
      <w:pPr>
        <w:spacing w:after="0" w:line="240" w:lineRule="auto"/>
        <w:jc w:val="center"/>
        <w:rPr>
          <w:rFonts w:ascii="Times New Roman" w:hAnsi="Times New Roman" w:cs="Times New Roman"/>
          <w:sz w:val="24"/>
          <w:szCs w:val="24"/>
        </w:rPr>
      </w:pP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Главный бухгалтер   ___________________                 _____________________</w:t>
      </w:r>
    </w:p>
    <w:p w:rsidR="00E42CF4" w:rsidRPr="00E42CF4" w:rsidRDefault="00E42CF4" w:rsidP="00E42CF4">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                                                                   (подпись)                                                              (расшифровка подписи)</w:t>
      </w:r>
    </w:p>
    <w:p w:rsidR="00E42CF4" w:rsidRPr="00E42CF4" w:rsidRDefault="00E42CF4" w:rsidP="00E42CF4">
      <w:pPr>
        <w:spacing w:after="0" w:line="240" w:lineRule="auto"/>
        <w:rPr>
          <w:rFonts w:ascii="Times New Roman" w:hAnsi="Times New Roman" w:cs="Times New Roman"/>
          <w:b/>
          <w:sz w:val="24"/>
          <w:szCs w:val="24"/>
        </w:rPr>
      </w:pPr>
      <w:r w:rsidRPr="00E42CF4">
        <w:rPr>
          <w:rFonts w:ascii="Times New Roman" w:hAnsi="Times New Roman" w:cs="Times New Roman"/>
          <w:b/>
          <w:sz w:val="24"/>
          <w:szCs w:val="24"/>
        </w:rPr>
        <w:t xml:space="preserve"> М.П.</w:t>
      </w:r>
    </w:p>
    <w:p w:rsidR="00E42CF4" w:rsidRPr="00E42CF4" w:rsidRDefault="00E42CF4" w:rsidP="00E42CF4">
      <w:pPr>
        <w:autoSpaceDE w:val="0"/>
        <w:autoSpaceDN w:val="0"/>
        <w:adjustRightInd w:val="0"/>
        <w:spacing w:after="0" w:line="240" w:lineRule="auto"/>
        <w:jc w:val="center"/>
        <w:rPr>
          <w:rFonts w:ascii="Times New Roman" w:hAnsi="Times New Roman" w:cs="Times New Roman"/>
          <w:sz w:val="24"/>
          <w:szCs w:val="24"/>
        </w:rPr>
      </w:pP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Тел. _____________ и Ф.И.О. исполнителя от клиента _____________________________</w:t>
      </w:r>
    </w:p>
    <w:p w:rsidR="00E42CF4" w:rsidRPr="00E42CF4" w:rsidRDefault="00E42CF4" w:rsidP="00E42CF4">
      <w:pPr>
        <w:autoSpaceDE w:val="0"/>
        <w:autoSpaceDN w:val="0"/>
        <w:adjustRightInd w:val="0"/>
        <w:spacing w:after="0" w:line="240" w:lineRule="auto"/>
        <w:jc w:val="center"/>
        <w:rPr>
          <w:rFonts w:ascii="Times New Roman" w:hAnsi="Times New Roman" w:cs="Times New Roman"/>
          <w:sz w:val="24"/>
          <w:szCs w:val="24"/>
        </w:rPr>
      </w:pPr>
    </w:p>
    <w:p w:rsidR="00E42CF4" w:rsidRPr="00E42CF4" w:rsidRDefault="00E42CF4" w:rsidP="00E42CF4">
      <w:pPr>
        <w:autoSpaceDE w:val="0"/>
        <w:autoSpaceDN w:val="0"/>
        <w:adjustRightInd w:val="0"/>
        <w:spacing w:after="0" w:line="240" w:lineRule="auto"/>
        <w:jc w:val="center"/>
        <w:rPr>
          <w:rFonts w:ascii="Times New Roman" w:hAnsi="Times New Roman" w:cs="Times New Roman"/>
          <w:sz w:val="24"/>
          <w:szCs w:val="24"/>
        </w:rPr>
      </w:pPr>
    </w:p>
    <w:p w:rsidR="00E42CF4" w:rsidRPr="00E42CF4" w:rsidRDefault="00E42CF4" w:rsidP="00E42CF4">
      <w:pPr>
        <w:autoSpaceDE w:val="0"/>
        <w:autoSpaceDN w:val="0"/>
        <w:adjustRightInd w:val="0"/>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w:t>
      </w: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Отметка Финансового органа об исполнении</w:t>
      </w: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Подпись исполнителя от Финансового органа  __________________</w:t>
      </w: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___ ________________ 20___ года</w:t>
      </w: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p>
    <w:p w:rsidR="00E42CF4" w:rsidRDefault="00E42CF4" w:rsidP="00E42CF4">
      <w:pPr>
        <w:autoSpaceDE w:val="0"/>
        <w:autoSpaceDN w:val="0"/>
        <w:adjustRightInd w:val="0"/>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Причины отклонения __________________________________________________</w:t>
      </w:r>
    </w:p>
    <w:p w:rsidR="00E42CF4" w:rsidRPr="00E42CF4" w:rsidRDefault="00E42CF4" w:rsidP="00E42CF4">
      <w:pPr>
        <w:autoSpaceDE w:val="0"/>
        <w:autoSpaceDN w:val="0"/>
        <w:adjustRightInd w:val="0"/>
        <w:spacing w:after="0" w:line="240" w:lineRule="auto"/>
        <w:rPr>
          <w:rFonts w:ascii="Times New Roman" w:hAnsi="Times New Roman" w:cs="Times New Roman"/>
          <w:sz w:val="24"/>
          <w:szCs w:val="24"/>
        </w:rPr>
      </w:pPr>
    </w:p>
    <w:p w:rsidR="00E42CF4" w:rsidRDefault="00E42CF4" w:rsidP="00E42CF4">
      <w:pPr>
        <w:autoSpaceDE w:val="0"/>
        <w:autoSpaceDN w:val="0"/>
        <w:adjustRightInd w:val="0"/>
        <w:spacing w:after="0" w:line="240" w:lineRule="auto"/>
        <w:rPr>
          <w:rFonts w:ascii="Times New Roman" w:hAnsi="Times New Roman" w:cs="Times New Roman"/>
          <w:sz w:val="24"/>
          <w:szCs w:val="24"/>
        </w:rPr>
      </w:pPr>
    </w:p>
    <w:p w:rsidR="00707D22" w:rsidRPr="00E42CF4" w:rsidRDefault="00707D22" w:rsidP="00E42CF4">
      <w:pPr>
        <w:autoSpaceDE w:val="0"/>
        <w:autoSpaceDN w:val="0"/>
        <w:adjustRightInd w:val="0"/>
        <w:spacing w:after="0" w:line="240" w:lineRule="auto"/>
        <w:rPr>
          <w:rFonts w:ascii="Times New Roman" w:hAnsi="Times New Roman" w:cs="Times New Roman"/>
          <w:sz w:val="24"/>
          <w:szCs w:val="24"/>
        </w:rPr>
      </w:pPr>
    </w:p>
    <w:p w:rsidR="00E42CF4" w:rsidRPr="00E42CF4" w:rsidRDefault="00E42CF4" w:rsidP="00E42CF4">
      <w:pPr>
        <w:pStyle w:val="a5"/>
        <w:rPr>
          <w:sz w:val="24"/>
          <w:szCs w:val="24"/>
        </w:rPr>
      </w:pPr>
      <w:r w:rsidRPr="00E42CF4">
        <w:rPr>
          <w:sz w:val="24"/>
          <w:szCs w:val="24"/>
        </w:rPr>
        <w:t>АДМИНИСТРАЦИЯ</w:t>
      </w:r>
    </w:p>
    <w:p w:rsidR="00E42CF4" w:rsidRPr="00E42CF4" w:rsidRDefault="00E42CF4" w:rsidP="00E42CF4">
      <w:pPr>
        <w:pStyle w:val="a5"/>
        <w:rPr>
          <w:sz w:val="24"/>
          <w:szCs w:val="24"/>
        </w:rPr>
      </w:pPr>
      <w:r w:rsidRPr="00E42CF4">
        <w:rPr>
          <w:sz w:val="24"/>
          <w:szCs w:val="24"/>
        </w:rPr>
        <w:t xml:space="preserve">НИЖНЕУРЮМСКОГО СЕЛЬСОВЕТА </w:t>
      </w:r>
    </w:p>
    <w:p w:rsidR="00E42CF4" w:rsidRPr="00E42CF4" w:rsidRDefault="00E42CF4" w:rsidP="00707D22">
      <w:pPr>
        <w:jc w:val="center"/>
        <w:rPr>
          <w:rFonts w:ascii="Times New Roman" w:hAnsi="Times New Roman" w:cs="Times New Roman"/>
          <w:b/>
          <w:sz w:val="24"/>
          <w:szCs w:val="24"/>
        </w:rPr>
      </w:pPr>
      <w:r w:rsidRPr="00E42CF4">
        <w:rPr>
          <w:rFonts w:ascii="Times New Roman" w:hAnsi="Times New Roman" w:cs="Times New Roman"/>
          <w:b/>
          <w:sz w:val="24"/>
          <w:szCs w:val="24"/>
        </w:rPr>
        <w:t>ЗДВИНСКО</w:t>
      </w:r>
      <w:r w:rsidR="00707D22">
        <w:rPr>
          <w:rFonts w:ascii="Times New Roman" w:hAnsi="Times New Roman" w:cs="Times New Roman"/>
          <w:b/>
          <w:sz w:val="24"/>
          <w:szCs w:val="24"/>
        </w:rPr>
        <w:t>ГО РАЙОНА НОВОСИБИРСКОЙ ОБЛАСТИ</w:t>
      </w:r>
    </w:p>
    <w:p w:rsidR="00707D22" w:rsidRDefault="00707D22" w:rsidP="00707D22">
      <w:pPr>
        <w:pStyle w:val="1"/>
        <w:rPr>
          <w:rFonts w:ascii="Times New Roman" w:hAnsi="Times New Roman"/>
          <w:b/>
          <w:sz w:val="24"/>
          <w:szCs w:val="24"/>
        </w:rPr>
      </w:pPr>
    </w:p>
    <w:p w:rsidR="00E42CF4" w:rsidRPr="00707D22" w:rsidRDefault="00707D22" w:rsidP="00707D22">
      <w:pPr>
        <w:pStyle w:val="1"/>
        <w:rPr>
          <w:rFonts w:ascii="Times New Roman" w:hAnsi="Times New Roman"/>
          <w:b/>
          <w:sz w:val="24"/>
          <w:szCs w:val="24"/>
        </w:rPr>
      </w:pPr>
      <w:r>
        <w:rPr>
          <w:rFonts w:ascii="Times New Roman" w:hAnsi="Times New Roman"/>
          <w:b/>
          <w:sz w:val="24"/>
          <w:szCs w:val="24"/>
        </w:rPr>
        <w:t>ПОСТАНОВЛЕНИЕ</w:t>
      </w:r>
    </w:p>
    <w:p w:rsidR="00707D22" w:rsidRDefault="00707D22" w:rsidP="00707D22">
      <w:pPr>
        <w:jc w:val="center"/>
        <w:rPr>
          <w:rFonts w:ascii="Times New Roman" w:hAnsi="Times New Roman" w:cs="Times New Roman"/>
          <w:sz w:val="24"/>
          <w:szCs w:val="24"/>
        </w:rPr>
      </w:pPr>
    </w:p>
    <w:p w:rsidR="00E42CF4" w:rsidRPr="00E42CF4" w:rsidRDefault="00E42CF4" w:rsidP="00707D22">
      <w:pPr>
        <w:jc w:val="center"/>
        <w:rPr>
          <w:rFonts w:ascii="Times New Roman" w:hAnsi="Times New Roman" w:cs="Times New Roman"/>
          <w:sz w:val="24"/>
          <w:szCs w:val="24"/>
        </w:rPr>
      </w:pPr>
      <w:r w:rsidRPr="00E42CF4">
        <w:rPr>
          <w:rFonts w:ascii="Times New Roman" w:hAnsi="Times New Roman" w:cs="Times New Roman"/>
          <w:sz w:val="24"/>
          <w:szCs w:val="24"/>
        </w:rPr>
        <w:t>от 31.01.2017 № 6</w:t>
      </w:r>
      <w:r w:rsidR="00707D22">
        <w:rPr>
          <w:rFonts w:ascii="Times New Roman" w:hAnsi="Times New Roman" w:cs="Times New Roman"/>
          <w:sz w:val="24"/>
          <w:szCs w:val="24"/>
        </w:rPr>
        <w:t>-па</w:t>
      </w:r>
    </w:p>
    <w:p w:rsidR="00E42CF4" w:rsidRPr="00E42CF4" w:rsidRDefault="00E42CF4" w:rsidP="00707D22">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Об организации работы по обеспечению </w:t>
      </w:r>
    </w:p>
    <w:p w:rsidR="00E42CF4" w:rsidRPr="00E42CF4" w:rsidRDefault="00E42CF4" w:rsidP="00707D22">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антитеррористической защищенности населения </w:t>
      </w:r>
    </w:p>
    <w:p w:rsidR="00E42CF4" w:rsidRPr="00E42CF4" w:rsidRDefault="00E42CF4" w:rsidP="00707D22">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 xml:space="preserve">на территории Нижнеурюмского  сельсовета   Здвинского района </w:t>
      </w:r>
    </w:p>
    <w:p w:rsidR="00E42CF4" w:rsidRPr="00E42CF4" w:rsidRDefault="00E42CF4" w:rsidP="00707D22">
      <w:pPr>
        <w:spacing w:after="0" w:line="240" w:lineRule="auto"/>
        <w:jc w:val="center"/>
        <w:rPr>
          <w:rFonts w:ascii="Times New Roman" w:hAnsi="Times New Roman" w:cs="Times New Roman"/>
          <w:sz w:val="24"/>
          <w:szCs w:val="24"/>
        </w:rPr>
      </w:pPr>
      <w:r w:rsidRPr="00E42CF4">
        <w:rPr>
          <w:rFonts w:ascii="Times New Roman" w:hAnsi="Times New Roman" w:cs="Times New Roman"/>
          <w:sz w:val="24"/>
          <w:szCs w:val="24"/>
        </w:rPr>
        <w:t>Новосибирской области в 2017 году</w:t>
      </w:r>
    </w:p>
    <w:p w:rsidR="00E42CF4" w:rsidRPr="00E42CF4" w:rsidRDefault="00E42CF4" w:rsidP="00707D22">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r w:rsidRPr="00E42CF4">
        <w:rPr>
          <w:rFonts w:ascii="Times New Roman" w:hAnsi="Times New Roman" w:cs="Times New Roman"/>
          <w:sz w:val="24"/>
          <w:szCs w:val="24"/>
        </w:rPr>
        <w:tab/>
        <w:t>Во исполнение Федеральных законов от 06.10.2003  № 131-ФЗ «Об общих принципах организации местного самоуправления в Российской Федерации», от 06.03.2006  № 35-ФЗ «О  противодействии терроризму» и решений антитеррористической комиссии Новосибирской области, в целях реализации неотложных мер по усилению общественной безопасности, обеспечению антитеррористической защищенности населения  поселения, объектов жизнеобеспечения и объектов</w:t>
      </w:r>
      <w:r w:rsidR="00707D22">
        <w:rPr>
          <w:rFonts w:ascii="Times New Roman" w:hAnsi="Times New Roman" w:cs="Times New Roman"/>
          <w:sz w:val="24"/>
          <w:szCs w:val="24"/>
        </w:rPr>
        <w:t xml:space="preserve"> с массовым пребыванием граждан п о с т а н о в л я ю:</w:t>
      </w:r>
    </w:p>
    <w:p w:rsidR="00E42CF4" w:rsidRPr="00E42CF4" w:rsidRDefault="00E42CF4" w:rsidP="00E42CF4">
      <w:pPr>
        <w:rPr>
          <w:rFonts w:ascii="Times New Roman" w:hAnsi="Times New Roman" w:cs="Times New Roman"/>
          <w:sz w:val="24"/>
          <w:szCs w:val="24"/>
        </w:rPr>
      </w:pPr>
      <w:r w:rsidRPr="00E42CF4">
        <w:rPr>
          <w:rFonts w:ascii="Times New Roman" w:hAnsi="Times New Roman" w:cs="Times New Roman"/>
          <w:sz w:val="24"/>
          <w:szCs w:val="24"/>
        </w:rPr>
        <w:tab/>
        <w:t>1. Утвердить прилагаемый План мероприятий по обеспечению антитеррористической защищенности населения поселения  на территории Нижнеурюмского  сельсовета Здвинского района Новосибирской области в 2017</w:t>
      </w:r>
      <w:r w:rsidR="00707D22">
        <w:rPr>
          <w:rFonts w:ascii="Times New Roman" w:hAnsi="Times New Roman" w:cs="Times New Roman"/>
          <w:sz w:val="24"/>
          <w:szCs w:val="24"/>
        </w:rPr>
        <w:t xml:space="preserve"> году (далее – План).</w:t>
      </w:r>
    </w:p>
    <w:p w:rsidR="00E42CF4" w:rsidRPr="00E42CF4" w:rsidRDefault="00E42CF4" w:rsidP="00E42CF4">
      <w:pPr>
        <w:rPr>
          <w:rFonts w:ascii="Times New Roman" w:hAnsi="Times New Roman" w:cs="Times New Roman"/>
          <w:sz w:val="24"/>
          <w:szCs w:val="24"/>
        </w:rPr>
      </w:pPr>
      <w:r w:rsidRPr="00E42CF4">
        <w:rPr>
          <w:rFonts w:ascii="Times New Roman" w:hAnsi="Times New Roman" w:cs="Times New Roman"/>
          <w:sz w:val="24"/>
          <w:szCs w:val="24"/>
        </w:rPr>
        <w:tab/>
        <w:t>2 Руководителям объектов жизнеобеспечения поселения  и объектов с массовым пребыванием граждан обеспечить неукоснительное выполнение Плана на 2017 год по защите населения  поселения от терроризма.</w:t>
      </w:r>
    </w:p>
    <w:p w:rsidR="00E42CF4" w:rsidRPr="00E42CF4" w:rsidRDefault="00E42CF4" w:rsidP="00E42CF4">
      <w:pPr>
        <w:rPr>
          <w:rFonts w:ascii="Times New Roman" w:hAnsi="Times New Roman" w:cs="Times New Roman"/>
          <w:sz w:val="24"/>
          <w:szCs w:val="24"/>
        </w:rPr>
      </w:pPr>
      <w:r w:rsidRPr="00E42CF4">
        <w:rPr>
          <w:rFonts w:ascii="Times New Roman" w:hAnsi="Times New Roman" w:cs="Times New Roman"/>
          <w:sz w:val="24"/>
          <w:szCs w:val="24"/>
        </w:rPr>
        <w:t xml:space="preserve">           3. Организовать на территории сельсовета комплекс предупредительных мероприятий, направленных на заблаговременное выявление и устранения причин и условий, способствующих подготовке и реализации террористических актов.</w:t>
      </w:r>
    </w:p>
    <w:p w:rsidR="00E42CF4" w:rsidRPr="00E42CF4" w:rsidRDefault="00E42CF4" w:rsidP="00E42CF4">
      <w:pPr>
        <w:rPr>
          <w:rFonts w:ascii="Times New Roman" w:hAnsi="Times New Roman" w:cs="Times New Roman"/>
          <w:sz w:val="24"/>
          <w:szCs w:val="24"/>
        </w:rPr>
      </w:pPr>
      <w:r w:rsidRPr="00E42CF4">
        <w:rPr>
          <w:rFonts w:ascii="Times New Roman" w:hAnsi="Times New Roman" w:cs="Times New Roman"/>
          <w:sz w:val="24"/>
          <w:szCs w:val="24"/>
        </w:rPr>
        <w:tab/>
        <w:t>4. Признать утратившим силу постановление администрации Нижнеурюмского  сельсовета   Здвинского  района от  25.01.2016 № 5-па «Об организации работы по обеспечению антитеррористической защищенности населения поселения и профилактики негативных проявлений в молодежной среде на территории Нижнеурюмского  сельсовета Здвинского района в 2016</w:t>
      </w:r>
      <w:r w:rsidR="00707D22">
        <w:rPr>
          <w:rFonts w:ascii="Times New Roman" w:hAnsi="Times New Roman" w:cs="Times New Roman"/>
          <w:sz w:val="24"/>
          <w:szCs w:val="24"/>
        </w:rPr>
        <w:t xml:space="preserve"> году».</w:t>
      </w:r>
    </w:p>
    <w:p w:rsidR="00E42CF4" w:rsidRPr="00E42CF4" w:rsidRDefault="00E42CF4" w:rsidP="00E42CF4">
      <w:pPr>
        <w:rPr>
          <w:rFonts w:ascii="Times New Roman" w:hAnsi="Times New Roman" w:cs="Times New Roman"/>
          <w:sz w:val="24"/>
          <w:szCs w:val="24"/>
        </w:rPr>
      </w:pPr>
      <w:r w:rsidRPr="00E42CF4">
        <w:rPr>
          <w:rFonts w:ascii="Times New Roman" w:hAnsi="Times New Roman" w:cs="Times New Roman"/>
          <w:sz w:val="24"/>
          <w:szCs w:val="24"/>
        </w:rPr>
        <w:tab/>
        <w:t>5. Контроль за исполнением постановления оставляю за собой.</w:t>
      </w:r>
    </w:p>
    <w:p w:rsidR="00E42CF4" w:rsidRPr="00E42CF4" w:rsidRDefault="00E42CF4" w:rsidP="00E42CF4">
      <w:pPr>
        <w:rPr>
          <w:rFonts w:ascii="Times New Roman" w:hAnsi="Times New Roman" w:cs="Times New Roman"/>
          <w:sz w:val="24"/>
          <w:szCs w:val="24"/>
        </w:rPr>
      </w:pPr>
    </w:p>
    <w:p w:rsidR="00E42CF4" w:rsidRPr="00E42CF4" w:rsidRDefault="00E42CF4" w:rsidP="00707D22">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Глава Нижнеурюмского  сельсовета </w:t>
      </w:r>
    </w:p>
    <w:p w:rsidR="00E42CF4" w:rsidRPr="00E42CF4" w:rsidRDefault="00E42CF4" w:rsidP="00707D22">
      <w:p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 Здвинского района Новосибирской области</w:t>
      </w:r>
      <w:r w:rsidRPr="00E42CF4">
        <w:rPr>
          <w:rFonts w:ascii="Times New Roman" w:hAnsi="Times New Roman" w:cs="Times New Roman"/>
          <w:sz w:val="24"/>
          <w:szCs w:val="24"/>
        </w:rPr>
        <w:tab/>
      </w:r>
      <w:r w:rsidRPr="00E42CF4">
        <w:rPr>
          <w:rFonts w:ascii="Times New Roman" w:hAnsi="Times New Roman" w:cs="Times New Roman"/>
          <w:sz w:val="24"/>
          <w:szCs w:val="24"/>
        </w:rPr>
        <w:tab/>
      </w:r>
      <w:r w:rsidRPr="00E42CF4">
        <w:rPr>
          <w:rFonts w:ascii="Times New Roman" w:hAnsi="Times New Roman" w:cs="Times New Roman"/>
          <w:sz w:val="24"/>
          <w:szCs w:val="24"/>
        </w:rPr>
        <w:tab/>
      </w:r>
      <w:r w:rsidRPr="00E42CF4">
        <w:rPr>
          <w:rFonts w:ascii="Times New Roman" w:hAnsi="Times New Roman" w:cs="Times New Roman"/>
          <w:sz w:val="24"/>
          <w:szCs w:val="24"/>
        </w:rPr>
        <w:tab/>
        <w:t>А.М.Канев</w:t>
      </w:r>
    </w:p>
    <w:p w:rsidR="00E42CF4" w:rsidRPr="00E42CF4" w:rsidRDefault="00E42CF4" w:rsidP="00E42CF4">
      <w:pPr>
        <w:rPr>
          <w:rFonts w:ascii="Times New Roman" w:hAnsi="Times New Roman" w:cs="Times New Roman"/>
          <w:sz w:val="24"/>
          <w:szCs w:val="24"/>
        </w:rPr>
      </w:pPr>
    </w:p>
    <w:p w:rsidR="00E42CF4" w:rsidRPr="00E42CF4" w:rsidRDefault="00E42CF4" w:rsidP="00E42CF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868"/>
        <w:gridCol w:w="3702"/>
      </w:tblGrid>
      <w:tr w:rsidR="00E42CF4" w:rsidRPr="00E42CF4" w:rsidTr="00175AC5">
        <w:tc>
          <w:tcPr>
            <w:tcW w:w="5868" w:type="dxa"/>
          </w:tcPr>
          <w:p w:rsidR="00E42CF4" w:rsidRPr="00E42CF4" w:rsidRDefault="00E42CF4" w:rsidP="00175AC5">
            <w:pPr>
              <w:rPr>
                <w:rFonts w:ascii="Times New Roman" w:hAnsi="Times New Roman" w:cs="Times New Roman"/>
                <w:sz w:val="24"/>
                <w:szCs w:val="24"/>
              </w:rPr>
            </w:pPr>
          </w:p>
        </w:tc>
        <w:tc>
          <w:tcPr>
            <w:tcW w:w="3702" w:type="dxa"/>
          </w:tcPr>
          <w:p w:rsidR="00E42CF4" w:rsidRPr="00E42CF4" w:rsidRDefault="00E42CF4" w:rsidP="00707D22">
            <w:pPr>
              <w:jc w:val="right"/>
              <w:rPr>
                <w:rFonts w:ascii="Times New Roman" w:hAnsi="Times New Roman" w:cs="Times New Roman"/>
                <w:sz w:val="24"/>
                <w:szCs w:val="24"/>
              </w:rPr>
            </w:pPr>
            <w:r w:rsidRPr="00E42CF4">
              <w:rPr>
                <w:rFonts w:ascii="Times New Roman" w:hAnsi="Times New Roman" w:cs="Times New Roman"/>
                <w:sz w:val="24"/>
                <w:szCs w:val="24"/>
              </w:rPr>
              <w:t>ПРИЛОЖЕНИЕ</w:t>
            </w:r>
          </w:p>
          <w:p w:rsidR="00E42CF4" w:rsidRPr="00E42CF4" w:rsidRDefault="00E42CF4" w:rsidP="00707D22">
            <w:pPr>
              <w:jc w:val="right"/>
              <w:rPr>
                <w:rFonts w:ascii="Times New Roman" w:hAnsi="Times New Roman" w:cs="Times New Roman"/>
                <w:sz w:val="24"/>
                <w:szCs w:val="24"/>
              </w:rPr>
            </w:pPr>
            <w:r w:rsidRPr="00E42CF4">
              <w:rPr>
                <w:rFonts w:ascii="Times New Roman" w:hAnsi="Times New Roman" w:cs="Times New Roman"/>
                <w:sz w:val="24"/>
                <w:szCs w:val="24"/>
              </w:rPr>
              <w:t xml:space="preserve">к постановлению администрации </w:t>
            </w:r>
          </w:p>
          <w:p w:rsidR="00E42CF4" w:rsidRPr="00E42CF4" w:rsidRDefault="00E42CF4" w:rsidP="00707D22">
            <w:pPr>
              <w:jc w:val="right"/>
              <w:rPr>
                <w:rFonts w:ascii="Times New Roman" w:hAnsi="Times New Roman" w:cs="Times New Roman"/>
                <w:sz w:val="24"/>
                <w:szCs w:val="24"/>
              </w:rPr>
            </w:pPr>
            <w:r w:rsidRPr="00E42CF4">
              <w:rPr>
                <w:rFonts w:ascii="Times New Roman" w:hAnsi="Times New Roman" w:cs="Times New Roman"/>
                <w:sz w:val="24"/>
                <w:szCs w:val="24"/>
              </w:rPr>
              <w:t>Нижнеурюмского сельсовета</w:t>
            </w:r>
          </w:p>
          <w:p w:rsidR="00E42CF4" w:rsidRPr="00E42CF4" w:rsidRDefault="00E42CF4" w:rsidP="00707D22">
            <w:pPr>
              <w:jc w:val="right"/>
              <w:rPr>
                <w:rFonts w:ascii="Times New Roman" w:hAnsi="Times New Roman" w:cs="Times New Roman"/>
                <w:sz w:val="24"/>
                <w:szCs w:val="24"/>
              </w:rPr>
            </w:pPr>
            <w:r w:rsidRPr="00E42CF4">
              <w:rPr>
                <w:rFonts w:ascii="Times New Roman" w:hAnsi="Times New Roman" w:cs="Times New Roman"/>
                <w:sz w:val="24"/>
                <w:szCs w:val="24"/>
              </w:rPr>
              <w:t>Здвинского района</w:t>
            </w:r>
          </w:p>
          <w:p w:rsidR="00E42CF4" w:rsidRPr="00E42CF4" w:rsidRDefault="00E42CF4" w:rsidP="00707D22">
            <w:pPr>
              <w:jc w:val="right"/>
              <w:rPr>
                <w:rFonts w:ascii="Times New Roman" w:hAnsi="Times New Roman" w:cs="Times New Roman"/>
                <w:sz w:val="24"/>
                <w:szCs w:val="24"/>
              </w:rPr>
            </w:pPr>
            <w:r w:rsidRPr="00E42CF4">
              <w:rPr>
                <w:rFonts w:ascii="Times New Roman" w:hAnsi="Times New Roman" w:cs="Times New Roman"/>
                <w:sz w:val="24"/>
                <w:szCs w:val="24"/>
              </w:rPr>
              <w:t>от 31.01.2017 № 5-па</w:t>
            </w:r>
          </w:p>
        </w:tc>
      </w:tr>
      <w:tr w:rsidR="00E42CF4" w:rsidRPr="00E42CF4" w:rsidTr="00175AC5">
        <w:tc>
          <w:tcPr>
            <w:tcW w:w="5868" w:type="dxa"/>
          </w:tcPr>
          <w:p w:rsidR="00E42CF4" w:rsidRPr="00E42CF4" w:rsidRDefault="00E42CF4" w:rsidP="00175AC5">
            <w:pPr>
              <w:rPr>
                <w:rFonts w:ascii="Times New Roman" w:hAnsi="Times New Roman" w:cs="Times New Roman"/>
                <w:sz w:val="24"/>
                <w:szCs w:val="24"/>
              </w:rPr>
            </w:pPr>
          </w:p>
        </w:tc>
        <w:tc>
          <w:tcPr>
            <w:tcW w:w="3702" w:type="dxa"/>
          </w:tcPr>
          <w:p w:rsidR="00E42CF4" w:rsidRPr="00E42CF4" w:rsidRDefault="00E42CF4" w:rsidP="00175AC5">
            <w:pPr>
              <w:rPr>
                <w:rFonts w:ascii="Times New Roman" w:hAnsi="Times New Roman" w:cs="Times New Roman"/>
                <w:sz w:val="24"/>
                <w:szCs w:val="24"/>
              </w:rPr>
            </w:pPr>
          </w:p>
        </w:tc>
      </w:tr>
    </w:tbl>
    <w:p w:rsidR="00E42CF4" w:rsidRPr="00E42CF4" w:rsidRDefault="00E42CF4" w:rsidP="00E42CF4">
      <w:pPr>
        <w:rPr>
          <w:rFonts w:ascii="Times New Roman" w:hAnsi="Times New Roman" w:cs="Times New Roman"/>
          <w:sz w:val="24"/>
          <w:szCs w:val="24"/>
        </w:rPr>
      </w:pPr>
    </w:p>
    <w:p w:rsidR="00E42CF4" w:rsidRDefault="00E42CF4" w:rsidP="00707D22">
      <w:pPr>
        <w:pStyle w:val="2"/>
        <w:jc w:val="center"/>
        <w:rPr>
          <w:rFonts w:ascii="Times New Roman" w:hAnsi="Times New Roman" w:cs="Times New Roman"/>
          <w:b w:val="0"/>
          <w:sz w:val="24"/>
          <w:szCs w:val="24"/>
        </w:rPr>
      </w:pPr>
      <w:r w:rsidRPr="00E42CF4">
        <w:rPr>
          <w:rFonts w:ascii="Times New Roman" w:hAnsi="Times New Roman" w:cs="Times New Roman"/>
          <w:b w:val="0"/>
          <w:sz w:val="24"/>
          <w:szCs w:val="24"/>
        </w:rPr>
        <w:t>П  Л  А  Н</w:t>
      </w:r>
    </w:p>
    <w:p w:rsidR="00707D22" w:rsidRPr="00707D22" w:rsidRDefault="00707D22" w:rsidP="00707D22"/>
    <w:p w:rsidR="00E42CF4" w:rsidRPr="00E42CF4" w:rsidRDefault="00E42CF4" w:rsidP="00707D22">
      <w:pPr>
        <w:spacing w:after="0" w:line="240" w:lineRule="auto"/>
        <w:jc w:val="center"/>
        <w:rPr>
          <w:rFonts w:ascii="Times New Roman" w:hAnsi="Times New Roman" w:cs="Times New Roman"/>
          <w:b/>
          <w:sz w:val="24"/>
          <w:szCs w:val="24"/>
        </w:rPr>
      </w:pPr>
      <w:r w:rsidRPr="00E42CF4">
        <w:rPr>
          <w:rFonts w:ascii="Times New Roman" w:hAnsi="Times New Roman" w:cs="Times New Roman"/>
          <w:b/>
          <w:sz w:val="24"/>
          <w:szCs w:val="24"/>
        </w:rPr>
        <w:t>мероприятий по обеспечению антитеррористической</w:t>
      </w:r>
    </w:p>
    <w:p w:rsidR="00E42CF4" w:rsidRPr="00E42CF4" w:rsidRDefault="00E42CF4" w:rsidP="00707D22">
      <w:pPr>
        <w:spacing w:after="0" w:line="240" w:lineRule="auto"/>
        <w:jc w:val="center"/>
        <w:rPr>
          <w:rFonts w:ascii="Times New Roman" w:hAnsi="Times New Roman" w:cs="Times New Roman"/>
          <w:sz w:val="24"/>
          <w:szCs w:val="24"/>
        </w:rPr>
      </w:pPr>
      <w:r w:rsidRPr="00E42CF4">
        <w:rPr>
          <w:rFonts w:ascii="Times New Roman" w:hAnsi="Times New Roman" w:cs="Times New Roman"/>
          <w:b/>
          <w:sz w:val="24"/>
          <w:szCs w:val="24"/>
        </w:rPr>
        <w:t>защищенности населения  на территории Нижнеурюмского  сельсовета  Здвинского района Новосибирской области в 2017 году</w:t>
      </w:r>
    </w:p>
    <w:p w:rsidR="00E42CF4" w:rsidRPr="00E42CF4" w:rsidRDefault="00E42CF4" w:rsidP="00E42CF4">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1276"/>
        <w:gridCol w:w="141"/>
        <w:gridCol w:w="2127"/>
        <w:gridCol w:w="141"/>
        <w:gridCol w:w="957"/>
      </w:tblGrid>
      <w:tr w:rsidR="00E42CF4" w:rsidRPr="00E42CF4" w:rsidTr="00175AC5">
        <w:tc>
          <w:tcPr>
            <w:tcW w:w="534" w:type="dxa"/>
            <w:shd w:val="pct10" w:color="000000" w:fill="FFFFFF"/>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пп</w:t>
            </w:r>
          </w:p>
        </w:tc>
        <w:tc>
          <w:tcPr>
            <w:tcW w:w="4394" w:type="dxa"/>
            <w:shd w:val="pct10" w:color="000000" w:fill="FFFFFF"/>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Наименование</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мероприятий</w:t>
            </w:r>
          </w:p>
        </w:tc>
        <w:tc>
          <w:tcPr>
            <w:tcW w:w="1276" w:type="dxa"/>
            <w:shd w:val="pct10" w:color="000000" w:fill="FFFFFF"/>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сроки</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исполнения</w:t>
            </w:r>
          </w:p>
        </w:tc>
        <w:tc>
          <w:tcPr>
            <w:tcW w:w="2268" w:type="dxa"/>
            <w:gridSpan w:val="2"/>
            <w:shd w:val="pct10" w:color="000000" w:fill="FFFFFF"/>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исполнители</w:t>
            </w:r>
          </w:p>
        </w:tc>
        <w:tc>
          <w:tcPr>
            <w:tcW w:w="1098" w:type="dxa"/>
            <w:gridSpan w:val="2"/>
            <w:shd w:val="pct10" w:color="000000" w:fill="FFFFFF"/>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приме-</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чание</w:t>
            </w:r>
          </w:p>
        </w:tc>
      </w:tr>
      <w:tr w:rsidR="00E42CF4" w:rsidRPr="00E42CF4" w:rsidTr="00175AC5">
        <w:tc>
          <w:tcPr>
            <w:tcW w:w="534" w:type="dxa"/>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1</w:t>
            </w:r>
          </w:p>
        </w:tc>
        <w:tc>
          <w:tcPr>
            <w:tcW w:w="4394" w:type="dxa"/>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2</w:t>
            </w:r>
          </w:p>
        </w:tc>
        <w:tc>
          <w:tcPr>
            <w:tcW w:w="1276" w:type="dxa"/>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3</w:t>
            </w:r>
          </w:p>
        </w:tc>
        <w:tc>
          <w:tcPr>
            <w:tcW w:w="2268" w:type="dxa"/>
            <w:gridSpan w:val="2"/>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4</w:t>
            </w:r>
          </w:p>
        </w:tc>
        <w:tc>
          <w:tcPr>
            <w:tcW w:w="1098" w:type="dxa"/>
            <w:gridSpan w:val="2"/>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5</w:t>
            </w:r>
          </w:p>
        </w:tc>
      </w:tr>
      <w:tr w:rsidR="00E42CF4" w:rsidRPr="00E42CF4" w:rsidTr="00175AC5">
        <w:trPr>
          <w:cantSplit/>
        </w:trPr>
        <w:tc>
          <w:tcPr>
            <w:tcW w:w="534" w:type="dxa"/>
          </w:tcPr>
          <w:p w:rsidR="00E42CF4" w:rsidRPr="00E42CF4" w:rsidRDefault="00E42CF4" w:rsidP="00175AC5">
            <w:pPr>
              <w:rPr>
                <w:rFonts w:ascii="Times New Roman" w:hAnsi="Times New Roman" w:cs="Times New Roman"/>
                <w:sz w:val="24"/>
                <w:szCs w:val="24"/>
              </w:rPr>
            </w:pPr>
          </w:p>
        </w:tc>
        <w:tc>
          <w:tcPr>
            <w:tcW w:w="9036" w:type="dxa"/>
            <w:gridSpan w:val="6"/>
          </w:tcPr>
          <w:p w:rsidR="00E42CF4" w:rsidRPr="00E42CF4" w:rsidRDefault="00E42CF4" w:rsidP="00175AC5">
            <w:pPr>
              <w:rPr>
                <w:rFonts w:ascii="Times New Roman" w:hAnsi="Times New Roman" w:cs="Times New Roman"/>
                <w:b/>
                <w:sz w:val="24"/>
                <w:szCs w:val="24"/>
              </w:rPr>
            </w:pPr>
            <w:r w:rsidRPr="00E42CF4">
              <w:rPr>
                <w:rFonts w:ascii="Times New Roman" w:hAnsi="Times New Roman" w:cs="Times New Roman"/>
                <w:b/>
                <w:sz w:val="24"/>
                <w:szCs w:val="24"/>
                <w:lang w:val="en-US"/>
              </w:rPr>
              <w:t>I</w:t>
            </w:r>
            <w:r w:rsidRPr="00E42CF4">
              <w:rPr>
                <w:rFonts w:ascii="Times New Roman" w:hAnsi="Times New Roman" w:cs="Times New Roman"/>
                <w:b/>
                <w:sz w:val="24"/>
                <w:szCs w:val="24"/>
              </w:rPr>
              <w:t>.Меры по обеспечению антитеррористической защищенности населения   поселения, объектов жизнеобеспечения и объектов с массовым пребыванием граждан</w:t>
            </w:r>
          </w:p>
        </w:tc>
      </w:tr>
      <w:tr w:rsidR="00E42CF4" w:rsidRPr="00E42CF4" w:rsidTr="00707D22">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1.</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Проведение через СМИ  информационно-разъяснительной работы по вопросам антитеррористической направленности.</w:t>
            </w:r>
          </w:p>
        </w:tc>
        <w:tc>
          <w:tcPr>
            <w:tcW w:w="1417"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посто-</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янно</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w:t>
            </w:r>
            <w:r w:rsidR="00707D22">
              <w:rPr>
                <w:rFonts w:ascii="Times New Roman" w:hAnsi="Times New Roman" w:cs="Times New Roman"/>
                <w:sz w:val="24"/>
                <w:szCs w:val="24"/>
              </w:rPr>
              <w:t>о</w:t>
            </w:r>
            <w:r w:rsidRPr="00E42CF4">
              <w:rPr>
                <w:rFonts w:ascii="Times New Roman" w:hAnsi="Times New Roman" w:cs="Times New Roman"/>
                <w:sz w:val="24"/>
                <w:szCs w:val="24"/>
              </w:rPr>
              <w:t>вета</w:t>
            </w: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707D22">
        <w:trPr>
          <w:trHeight w:val="10372"/>
        </w:trPr>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2.</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Проведение анализа и подведение итогов работы  администрации поселения о состоянии антитеррористической защищенности населения поселения в подведомственных предприятиях, учреждениях и организациях  поселения:</w:t>
            </w:r>
          </w:p>
          <w:p w:rsidR="00E42CF4" w:rsidRPr="00E42CF4" w:rsidRDefault="00E42CF4" w:rsidP="00E42CF4">
            <w:pPr>
              <w:numPr>
                <w:ilvl w:val="0"/>
                <w:numId w:val="2"/>
              </w:num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 xml:space="preserve">проведение анализа состояния антитеррористической защищенности населения поселения </w:t>
            </w:r>
          </w:p>
          <w:p w:rsidR="00E42CF4" w:rsidRPr="00E42CF4" w:rsidRDefault="00E42CF4" w:rsidP="00E42CF4">
            <w:pPr>
              <w:numPr>
                <w:ilvl w:val="0"/>
                <w:numId w:val="2"/>
              </w:numPr>
              <w:spacing w:after="0" w:line="240" w:lineRule="auto"/>
              <w:rPr>
                <w:rFonts w:ascii="Times New Roman" w:hAnsi="Times New Roman" w:cs="Times New Roman"/>
                <w:sz w:val="24"/>
                <w:szCs w:val="24"/>
              </w:rPr>
            </w:pPr>
            <w:r w:rsidRPr="00E42CF4">
              <w:rPr>
                <w:rFonts w:ascii="Times New Roman" w:hAnsi="Times New Roman" w:cs="Times New Roman"/>
                <w:sz w:val="24"/>
                <w:szCs w:val="24"/>
              </w:rPr>
              <w:t>подведение итогов и постановка задач руководителям   подведомственных предприятий, учреждений и организаций поселения по обеспечению антитеррористической защищенности населения поселения, объектов жизнеобеспечения и объектов с массовым пребыванием граждан;</w:t>
            </w:r>
          </w:p>
          <w:p w:rsidR="00E42CF4" w:rsidRPr="00E42CF4" w:rsidRDefault="00E42CF4" w:rsidP="00175AC5">
            <w:pPr>
              <w:rPr>
                <w:rFonts w:ascii="Times New Roman" w:hAnsi="Times New Roman" w:cs="Times New Roman"/>
                <w:sz w:val="24"/>
                <w:szCs w:val="24"/>
              </w:rPr>
            </w:pPr>
          </w:p>
        </w:tc>
        <w:tc>
          <w:tcPr>
            <w:tcW w:w="1417" w:type="dxa"/>
            <w:gridSpan w:val="2"/>
          </w:tcPr>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ежеме-</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сячно</w:t>
            </w: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ежеквар-</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тально</w:t>
            </w: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w:t>
            </w:r>
            <w:r w:rsidR="00707D22">
              <w:rPr>
                <w:rFonts w:ascii="Times New Roman" w:hAnsi="Times New Roman" w:cs="Times New Roman"/>
                <w:sz w:val="24"/>
                <w:szCs w:val="24"/>
              </w:rPr>
              <w:t>о</w:t>
            </w:r>
            <w:r w:rsidRPr="00E42CF4">
              <w:rPr>
                <w:rFonts w:ascii="Times New Roman" w:hAnsi="Times New Roman" w:cs="Times New Roman"/>
                <w:sz w:val="24"/>
                <w:szCs w:val="24"/>
              </w:rPr>
              <w:t>вета</w:t>
            </w: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707D22">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3.</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Организация постоянного контроля и проведение проверок состояния антитеррористической защищенности населения поселения (жилые дома общественного сектора), объектов жизнеобеспечения и  объектов с массовым пребыванием граждан, с представлением письменной информации Главе поселения по итогам проверки и вручением предписаний руководителям проверенных объектов, по устранению выявленных недостатков.</w:t>
            </w:r>
          </w:p>
        </w:tc>
        <w:tc>
          <w:tcPr>
            <w:tcW w:w="1417"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посто-</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янно</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отделения полиции</w:t>
            </w:r>
          </w:p>
          <w:p w:rsidR="00E42CF4" w:rsidRPr="00E42CF4" w:rsidRDefault="00E42CF4" w:rsidP="00175AC5">
            <w:pPr>
              <w:rPr>
                <w:rFonts w:ascii="Times New Roman" w:hAnsi="Times New Roman" w:cs="Times New Roman"/>
                <w:sz w:val="24"/>
                <w:szCs w:val="24"/>
              </w:rPr>
            </w:pP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707D22">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4.</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Осуществить мероприятия по выявлению и устранению недостатков в инженерно-техническом укреплении подвальных и чердачных помещений жилых многоквартирных домов, размещению в подъездах списков телефонов пожарной  и аварийных служб (газовая, тепло-водоснабжения, электроснабжения, роспотребнадзора, связи и т.д.), а на дверях подвальных помещений – информации о местах хранения ключей от помещений.</w:t>
            </w:r>
          </w:p>
          <w:p w:rsidR="00E42CF4" w:rsidRPr="00E42CF4" w:rsidRDefault="00E42CF4" w:rsidP="00175AC5">
            <w:pPr>
              <w:rPr>
                <w:rFonts w:ascii="Times New Roman" w:hAnsi="Times New Roman" w:cs="Times New Roman"/>
                <w:sz w:val="24"/>
                <w:szCs w:val="24"/>
              </w:rPr>
            </w:pPr>
          </w:p>
        </w:tc>
        <w:tc>
          <w:tcPr>
            <w:tcW w:w="1417" w:type="dxa"/>
            <w:gridSpan w:val="2"/>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до 01.09.</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2017 г.</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 xml:space="preserve">Директор </w:t>
            </w:r>
            <w:r w:rsidR="00707D22">
              <w:rPr>
                <w:rFonts w:ascii="Times New Roman" w:hAnsi="Times New Roman" w:cs="Times New Roman"/>
                <w:sz w:val="24"/>
                <w:szCs w:val="24"/>
              </w:rPr>
              <w:t xml:space="preserve">         </w:t>
            </w:r>
            <w:r w:rsidRPr="00E42CF4">
              <w:rPr>
                <w:rFonts w:ascii="Times New Roman" w:hAnsi="Times New Roman" w:cs="Times New Roman"/>
                <w:sz w:val="24"/>
                <w:szCs w:val="24"/>
              </w:rPr>
              <w:t>МУП ЖКХ  «Нижнеурюмское»</w:t>
            </w: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707D22">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5.</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Определить и назначить  должностных лиц организаций с массовым пребыванием граждан, ответственными за организацию работы по обеспечению антитеррористической защищенности данных объектов и организовать работу по выполнению требований нормативных, правовых и иных регламентирующих документов в этой сфере.</w:t>
            </w: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tc>
        <w:tc>
          <w:tcPr>
            <w:tcW w:w="1417" w:type="dxa"/>
            <w:gridSpan w:val="2"/>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до</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14.02.2017  г.</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сельсовета</w:t>
            </w: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707D22">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6</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Оформить крупноформатный материал наглядно-информационного характера с антитеррористическим содержанием в домах культуры .</w:t>
            </w:r>
          </w:p>
        </w:tc>
        <w:tc>
          <w:tcPr>
            <w:tcW w:w="1417" w:type="dxa"/>
            <w:gridSpan w:val="2"/>
          </w:tcPr>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до</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01.09.</w:t>
            </w:r>
          </w:p>
          <w:p w:rsidR="00E42CF4" w:rsidRPr="00E42CF4" w:rsidRDefault="00E42CF4" w:rsidP="00175AC5">
            <w:pPr>
              <w:jc w:val="center"/>
              <w:rPr>
                <w:rFonts w:ascii="Times New Roman" w:hAnsi="Times New Roman" w:cs="Times New Roman"/>
                <w:sz w:val="24"/>
                <w:szCs w:val="24"/>
              </w:rPr>
            </w:pPr>
            <w:r w:rsidRPr="00E42CF4">
              <w:rPr>
                <w:rFonts w:ascii="Times New Roman" w:hAnsi="Times New Roman" w:cs="Times New Roman"/>
                <w:sz w:val="24"/>
                <w:szCs w:val="24"/>
              </w:rPr>
              <w:t>2017 г.</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Директор МКУК «Нижнеурюмский СДК»</w:t>
            </w: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707D22">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7.</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Осуществлять систематический контроль за соблюдением владельцами автотранспорта правил парковки у объектов с массовым пребыванием граждан. Принять исчерпывающие меры по исключению парковки средств транспорта в непосредственной близи от административных зданий, образовательных учреждений, домов культуры.</w:t>
            </w:r>
          </w:p>
          <w:p w:rsidR="00E42CF4" w:rsidRPr="00E42CF4" w:rsidRDefault="00E42CF4" w:rsidP="00175AC5">
            <w:pPr>
              <w:rPr>
                <w:rFonts w:ascii="Times New Roman" w:hAnsi="Times New Roman" w:cs="Times New Roman"/>
                <w:sz w:val="24"/>
                <w:szCs w:val="24"/>
              </w:rPr>
            </w:pPr>
          </w:p>
        </w:tc>
        <w:tc>
          <w:tcPr>
            <w:tcW w:w="1417"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посто-</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янно</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 xml:space="preserve"> отделения полиции</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«Здвинское»</w:t>
            </w:r>
          </w:p>
          <w:p w:rsidR="00E42CF4" w:rsidRPr="00E42CF4" w:rsidRDefault="00E42CF4" w:rsidP="00175AC5">
            <w:pPr>
              <w:rPr>
                <w:rFonts w:ascii="Times New Roman" w:hAnsi="Times New Roman" w:cs="Times New Roman"/>
                <w:sz w:val="24"/>
                <w:szCs w:val="24"/>
              </w:rPr>
            </w:pPr>
          </w:p>
          <w:p w:rsidR="00E42CF4" w:rsidRPr="00E42CF4" w:rsidRDefault="00E42CF4" w:rsidP="00175AC5">
            <w:pPr>
              <w:rPr>
                <w:rFonts w:ascii="Times New Roman" w:hAnsi="Times New Roman" w:cs="Times New Roman"/>
                <w:sz w:val="24"/>
                <w:szCs w:val="24"/>
              </w:rPr>
            </w:pP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707D22">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8.</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Обеспечить общественную безопасность и предупреждение актов терроризма в период массовых спортивных мероприятий и в летний оздоровительный период на детских площадках и в учреждениях образования.</w:t>
            </w:r>
          </w:p>
        </w:tc>
        <w:tc>
          <w:tcPr>
            <w:tcW w:w="1417"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при</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прове-</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дении</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меропри-</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ятий</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сельсовета</w:t>
            </w:r>
          </w:p>
        </w:tc>
        <w:tc>
          <w:tcPr>
            <w:tcW w:w="957" w:type="dxa"/>
          </w:tcPr>
          <w:p w:rsidR="00E42CF4" w:rsidRPr="00E42CF4" w:rsidRDefault="00E42CF4" w:rsidP="00175AC5">
            <w:pPr>
              <w:rPr>
                <w:rFonts w:ascii="Times New Roman" w:hAnsi="Times New Roman" w:cs="Times New Roman"/>
                <w:sz w:val="24"/>
                <w:szCs w:val="24"/>
              </w:rPr>
            </w:pPr>
          </w:p>
        </w:tc>
      </w:tr>
      <w:tr w:rsidR="00E42CF4" w:rsidRPr="00E42CF4" w:rsidTr="00175AC5">
        <w:trPr>
          <w:cantSplit/>
        </w:trPr>
        <w:tc>
          <w:tcPr>
            <w:tcW w:w="534" w:type="dxa"/>
          </w:tcPr>
          <w:p w:rsidR="00E42CF4" w:rsidRPr="00E42CF4" w:rsidRDefault="00E42CF4" w:rsidP="00175AC5">
            <w:pPr>
              <w:rPr>
                <w:rFonts w:ascii="Times New Roman" w:hAnsi="Times New Roman" w:cs="Times New Roman"/>
                <w:sz w:val="24"/>
                <w:szCs w:val="24"/>
              </w:rPr>
            </w:pPr>
          </w:p>
        </w:tc>
        <w:tc>
          <w:tcPr>
            <w:tcW w:w="9036" w:type="dxa"/>
            <w:gridSpan w:val="6"/>
          </w:tcPr>
          <w:p w:rsidR="00E42CF4" w:rsidRPr="00E42CF4" w:rsidRDefault="00E42CF4" w:rsidP="00175AC5">
            <w:pPr>
              <w:rPr>
                <w:rFonts w:ascii="Times New Roman" w:hAnsi="Times New Roman" w:cs="Times New Roman"/>
                <w:b/>
                <w:sz w:val="24"/>
                <w:szCs w:val="24"/>
              </w:rPr>
            </w:pPr>
          </w:p>
          <w:p w:rsidR="00E42CF4" w:rsidRPr="00E42CF4" w:rsidRDefault="00E42CF4" w:rsidP="00175AC5">
            <w:pPr>
              <w:jc w:val="center"/>
              <w:rPr>
                <w:rFonts w:ascii="Times New Roman" w:hAnsi="Times New Roman" w:cs="Times New Roman"/>
                <w:b/>
                <w:sz w:val="24"/>
                <w:szCs w:val="24"/>
              </w:rPr>
            </w:pPr>
            <w:r w:rsidRPr="00E42CF4">
              <w:rPr>
                <w:rFonts w:ascii="Times New Roman" w:hAnsi="Times New Roman" w:cs="Times New Roman"/>
                <w:b/>
                <w:sz w:val="24"/>
                <w:szCs w:val="24"/>
                <w:lang w:val="en-US"/>
              </w:rPr>
              <w:t>II</w:t>
            </w:r>
            <w:r w:rsidRPr="00E42CF4">
              <w:rPr>
                <w:rFonts w:ascii="Times New Roman" w:hAnsi="Times New Roman" w:cs="Times New Roman"/>
                <w:b/>
                <w:sz w:val="24"/>
                <w:szCs w:val="24"/>
              </w:rPr>
              <w:t>. Меры по профилактике  негативных проявлений   в молодежной среде</w:t>
            </w:r>
          </w:p>
          <w:p w:rsidR="00E42CF4" w:rsidRPr="00E42CF4" w:rsidRDefault="00E42CF4" w:rsidP="00175AC5">
            <w:pPr>
              <w:rPr>
                <w:rFonts w:ascii="Times New Roman" w:hAnsi="Times New Roman" w:cs="Times New Roman"/>
                <w:b/>
                <w:sz w:val="24"/>
                <w:szCs w:val="24"/>
              </w:rPr>
            </w:pPr>
          </w:p>
        </w:tc>
      </w:tr>
      <w:tr w:rsidR="00E42CF4" w:rsidRPr="00E42CF4" w:rsidTr="00175AC5">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1.</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Организовать работу по созданию необходимых условий для занятия молодежи позитивной деятельностью.</w:t>
            </w:r>
          </w:p>
        </w:tc>
        <w:tc>
          <w:tcPr>
            <w:tcW w:w="1276"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посто-</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янно</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сельсовета</w:t>
            </w:r>
          </w:p>
        </w:tc>
        <w:tc>
          <w:tcPr>
            <w:tcW w:w="1098" w:type="dxa"/>
            <w:gridSpan w:val="2"/>
          </w:tcPr>
          <w:p w:rsidR="00E42CF4" w:rsidRPr="00E42CF4" w:rsidRDefault="00E42CF4" w:rsidP="00175AC5">
            <w:pPr>
              <w:rPr>
                <w:rFonts w:ascii="Times New Roman" w:hAnsi="Times New Roman" w:cs="Times New Roman"/>
                <w:sz w:val="24"/>
                <w:szCs w:val="24"/>
              </w:rPr>
            </w:pPr>
          </w:p>
        </w:tc>
      </w:tr>
      <w:tr w:rsidR="00E42CF4" w:rsidRPr="00E42CF4" w:rsidTr="00175AC5">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2.</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Вовлекать детей и подростков в занятие  физической культурой, спортом,  искусством и иным полезным творчеством.</w:t>
            </w:r>
          </w:p>
        </w:tc>
        <w:tc>
          <w:tcPr>
            <w:tcW w:w="1276"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посто-</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янно</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сельсовета</w:t>
            </w:r>
          </w:p>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 xml:space="preserve">Структурное подразделение МКОУ «Верхурюмская СОШ» с.Нижний Урюм </w:t>
            </w:r>
          </w:p>
        </w:tc>
        <w:tc>
          <w:tcPr>
            <w:tcW w:w="1098" w:type="dxa"/>
            <w:gridSpan w:val="2"/>
          </w:tcPr>
          <w:p w:rsidR="00E42CF4" w:rsidRPr="00E42CF4" w:rsidRDefault="00E42CF4" w:rsidP="00175AC5">
            <w:pPr>
              <w:rPr>
                <w:rFonts w:ascii="Times New Roman" w:hAnsi="Times New Roman" w:cs="Times New Roman"/>
                <w:sz w:val="24"/>
                <w:szCs w:val="24"/>
              </w:rPr>
            </w:pPr>
          </w:p>
        </w:tc>
      </w:tr>
      <w:tr w:rsidR="00E42CF4" w:rsidRPr="00E42CF4" w:rsidTr="00175AC5">
        <w:tc>
          <w:tcPr>
            <w:tcW w:w="53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3.</w:t>
            </w:r>
          </w:p>
        </w:tc>
        <w:tc>
          <w:tcPr>
            <w:tcW w:w="4394"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Участие в семинаре  района, на которых возложены функции по работе с молодежью по тематике: «Профилактика агрессии и насилия в молодежной среде».</w:t>
            </w:r>
          </w:p>
          <w:p w:rsidR="00E42CF4" w:rsidRPr="00E42CF4" w:rsidRDefault="00E42CF4" w:rsidP="00175AC5">
            <w:pPr>
              <w:rPr>
                <w:rFonts w:ascii="Times New Roman" w:hAnsi="Times New Roman" w:cs="Times New Roman"/>
                <w:sz w:val="24"/>
                <w:szCs w:val="24"/>
              </w:rPr>
            </w:pPr>
          </w:p>
        </w:tc>
        <w:tc>
          <w:tcPr>
            <w:tcW w:w="1276" w:type="dxa"/>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один раз в полугодие</w:t>
            </w:r>
          </w:p>
        </w:tc>
        <w:tc>
          <w:tcPr>
            <w:tcW w:w="2268" w:type="dxa"/>
            <w:gridSpan w:val="2"/>
          </w:tcPr>
          <w:p w:rsidR="00E42CF4" w:rsidRPr="00E42CF4" w:rsidRDefault="00E42CF4" w:rsidP="00175AC5">
            <w:pPr>
              <w:rPr>
                <w:rFonts w:ascii="Times New Roman" w:hAnsi="Times New Roman" w:cs="Times New Roman"/>
                <w:sz w:val="24"/>
                <w:szCs w:val="24"/>
              </w:rPr>
            </w:pPr>
            <w:r w:rsidRPr="00E42CF4">
              <w:rPr>
                <w:rFonts w:ascii="Times New Roman" w:hAnsi="Times New Roman" w:cs="Times New Roman"/>
                <w:sz w:val="24"/>
                <w:szCs w:val="24"/>
              </w:rPr>
              <w:t>Администрация Нижнеурюмского сельсовета</w:t>
            </w:r>
          </w:p>
        </w:tc>
        <w:tc>
          <w:tcPr>
            <w:tcW w:w="1098" w:type="dxa"/>
            <w:gridSpan w:val="2"/>
          </w:tcPr>
          <w:p w:rsidR="00E42CF4" w:rsidRPr="00E42CF4" w:rsidRDefault="00E42CF4" w:rsidP="00175AC5">
            <w:pPr>
              <w:rPr>
                <w:rFonts w:ascii="Times New Roman" w:hAnsi="Times New Roman" w:cs="Times New Roman"/>
                <w:sz w:val="24"/>
                <w:szCs w:val="24"/>
              </w:rPr>
            </w:pPr>
          </w:p>
        </w:tc>
      </w:tr>
    </w:tbl>
    <w:p w:rsidR="00E42CF4" w:rsidRDefault="00E42CF4" w:rsidP="00E42CF4"/>
    <w:p w:rsidR="00E42CF4" w:rsidRDefault="00E42CF4" w:rsidP="00E42CF4">
      <w:pPr>
        <w:rPr>
          <w:sz w:val="16"/>
        </w:rPr>
      </w:pPr>
    </w:p>
    <w:p w:rsidR="00E42CF4" w:rsidRPr="00B6019E" w:rsidRDefault="00E42CF4" w:rsidP="00E42CF4">
      <w:pPr>
        <w:rPr>
          <w:sz w:val="16"/>
        </w:rPr>
      </w:pPr>
    </w:p>
    <w:p w:rsidR="00175AC5" w:rsidRPr="00175AC5" w:rsidRDefault="00175AC5" w:rsidP="00175AC5">
      <w:pPr>
        <w:ind w:firstLine="709"/>
        <w:jc w:val="center"/>
        <w:rPr>
          <w:rFonts w:ascii="Times New Roman" w:hAnsi="Times New Roman" w:cs="Times New Roman"/>
          <w:b/>
          <w:sz w:val="24"/>
          <w:szCs w:val="24"/>
        </w:rPr>
      </w:pPr>
      <w:r w:rsidRPr="00175AC5">
        <w:rPr>
          <w:rFonts w:ascii="Times New Roman" w:hAnsi="Times New Roman" w:cs="Times New Roman"/>
          <w:b/>
          <w:sz w:val="24"/>
          <w:szCs w:val="24"/>
        </w:rPr>
        <w:t>Информация по разъяснению законодательства о  возмещении вреда, причиненного преступлением:</w:t>
      </w:r>
    </w:p>
    <w:p w:rsidR="00175AC5" w:rsidRPr="00175AC5" w:rsidRDefault="00175AC5" w:rsidP="00175AC5">
      <w:pPr>
        <w:ind w:firstLine="708"/>
        <w:jc w:val="both"/>
        <w:rPr>
          <w:rFonts w:ascii="Times New Roman" w:hAnsi="Times New Roman" w:cs="Times New Roman"/>
          <w:sz w:val="24"/>
          <w:szCs w:val="24"/>
        </w:rPr>
      </w:pPr>
      <w:r w:rsidRPr="00175AC5">
        <w:rPr>
          <w:rFonts w:ascii="Times New Roman" w:hAnsi="Times New Roman" w:cs="Times New Roman"/>
          <w:sz w:val="24"/>
          <w:szCs w:val="24"/>
        </w:rPr>
        <w:t>«В соответствии со ст. 44 УПК РФ в случае, если преступлением причинен вред, физическое или юридическое лицо вправе предъявить требование о возмещении имущественного вреда.</w:t>
      </w:r>
    </w:p>
    <w:p w:rsidR="00175AC5" w:rsidRPr="00175AC5" w:rsidRDefault="00175AC5" w:rsidP="00175AC5">
      <w:pPr>
        <w:ind w:firstLine="708"/>
        <w:jc w:val="both"/>
        <w:rPr>
          <w:rFonts w:ascii="Times New Roman" w:hAnsi="Times New Roman" w:cs="Times New Roman"/>
          <w:sz w:val="24"/>
          <w:szCs w:val="24"/>
        </w:rPr>
      </w:pPr>
      <w:r w:rsidRPr="00175AC5">
        <w:rPr>
          <w:rFonts w:ascii="Times New Roman" w:hAnsi="Times New Roman" w:cs="Times New Roman"/>
          <w:sz w:val="24"/>
          <w:szCs w:val="24"/>
        </w:rPr>
        <w:t xml:space="preserve">Исковые требования могут  быть заявлены   после возбуждения уголовного дела и до окончания судебного следствия. При этом гражданский истец освобождается от уплаты государственной пошлины. </w:t>
      </w:r>
    </w:p>
    <w:p w:rsidR="00175AC5" w:rsidRPr="00175AC5" w:rsidRDefault="00175AC5" w:rsidP="00175AC5">
      <w:pPr>
        <w:ind w:firstLine="708"/>
        <w:jc w:val="both"/>
        <w:rPr>
          <w:rFonts w:ascii="Times New Roman" w:hAnsi="Times New Roman" w:cs="Times New Roman"/>
          <w:sz w:val="24"/>
          <w:szCs w:val="24"/>
        </w:rPr>
      </w:pPr>
      <w:r w:rsidRPr="00175AC5">
        <w:rPr>
          <w:rFonts w:ascii="Times New Roman" w:hAnsi="Times New Roman" w:cs="Times New Roman"/>
          <w:sz w:val="24"/>
          <w:szCs w:val="24"/>
        </w:rPr>
        <w:t xml:space="preserve">В зависимости от того, на какой стадии уголовного судопроизводства предъявлен иск, решение о признании гражданина  гражданским истцом оформляется определением суда, постановлением судьи, следователя, дознавателя. </w:t>
      </w:r>
    </w:p>
    <w:p w:rsidR="00175AC5" w:rsidRPr="00175AC5" w:rsidRDefault="00175AC5" w:rsidP="00175AC5">
      <w:pPr>
        <w:pStyle w:val="ConsPlusNormal"/>
        <w:ind w:firstLine="708"/>
        <w:jc w:val="both"/>
        <w:rPr>
          <w:rFonts w:ascii="Times New Roman" w:hAnsi="Times New Roman" w:cs="Times New Roman"/>
          <w:sz w:val="24"/>
          <w:szCs w:val="24"/>
        </w:rPr>
      </w:pPr>
      <w:r w:rsidRPr="00175AC5">
        <w:rPr>
          <w:rFonts w:ascii="Times New Roman" w:hAnsi="Times New Roman" w:cs="Times New Roman"/>
          <w:sz w:val="24"/>
          <w:szCs w:val="24"/>
        </w:rPr>
        <w:t>Если преступлением нарушены личные неимущественные права гражданина, либо посягательство совершено   на   его нематериальные блага, и этим ему  причинены  физические и нравственные страдания, гражданский истец может предъявить иск и для имущественной компенсации морального вреда.</w:t>
      </w:r>
    </w:p>
    <w:p w:rsidR="00175AC5" w:rsidRPr="00175AC5" w:rsidRDefault="00175AC5" w:rsidP="00175AC5">
      <w:pPr>
        <w:ind w:firstLine="708"/>
        <w:jc w:val="both"/>
        <w:rPr>
          <w:rFonts w:ascii="Times New Roman" w:hAnsi="Times New Roman" w:cs="Times New Roman"/>
          <w:sz w:val="24"/>
          <w:szCs w:val="24"/>
        </w:rPr>
      </w:pPr>
      <w:r w:rsidRPr="00175AC5">
        <w:rPr>
          <w:rFonts w:ascii="Times New Roman" w:hAnsi="Times New Roman" w:cs="Times New Roman"/>
          <w:sz w:val="24"/>
          <w:szCs w:val="24"/>
        </w:rPr>
        <w:t xml:space="preserve">В случае, когда потерпевшими от преступления являются несовершеннолетние, недееспособные или ограниченно дееспособные  лица, гражданский иск предъявляется их законными представителями или прокурором. </w:t>
      </w:r>
    </w:p>
    <w:p w:rsidR="00175AC5" w:rsidRPr="00175AC5" w:rsidRDefault="00175AC5" w:rsidP="00175AC5">
      <w:pPr>
        <w:ind w:firstLine="708"/>
        <w:jc w:val="both"/>
        <w:rPr>
          <w:rFonts w:ascii="Times New Roman" w:hAnsi="Times New Roman" w:cs="Times New Roman"/>
          <w:sz w:val="24"/>
          <w:szCs w:val="24"/>
        </w:rPr>
      </w:pPr>
      <w:r w:rsidRPr="00175AC5">
        <w:rPr>
          <w:rFonts w:ascii="Times New Roman" w:hAnsi="Times New Roman" w:cs="Times New Roman"/>
          <w:sz w:val="24"/>
          <w:szCs w:val="24"/>
        </w:rPr>
        <w:t>Прокурор также предъявляет иск в защиту интересов государства.</w:t>
      </w:r>
    </w:p>
    <w:p w:rsidR="00175AC5" w:rsidRPr="00175AC5" w:rsidRDefault="00175AC5" w:rsidP="00175AC5">
      <w:pPr>
        <w:autoSpaceDE w:val="0"/>
        <w:autoSpaceDN w:val="0"/>
        <w:adjustRightInd w:val="0"/>
        <w:ind w:firstLine="708"/>
        <w:jc w:val="both"/>
        <w:rPr>
          <w:rFonts w:ascii="Times New Roman" w:hAnsi="Times New Roman" w:cs="Times New Roman"/>
          <w:sz w:val="24"/>
          <w:szCs w:val="24"/>
        </w:rPr>
      </w:pPr>
      <w:r w:rsidRPr="00175AC5">
        <w:rPr>
          <w:rFonts w:ascii="Times New Roman" w:hAnsi="Times New Roman" w:cs="Times New Roman"/>
          <w:sz w:val="24"/>
          <w:szCs w:val="24"/>
        </w:rPr>
        <w:t>При совершении преступления несколькими лицами они несут солидарную ответственность за причиненный совместными преступными действиями ущерб.</w:t>
      </w:r>
    </w:p>
    <w:p w:rsidR="00175AC5" w:rsidRPr="00175AC5" w:rsidRDefault="00175AC5" w:rsidP="00175AC5">
      <w:pPr>
        <w:autoSpaceDE w:val="0"/>
        <w:autoSpaceDN w:val="0"/>
        <w:adjustRightInd w:val="0"/>
        <w:ind w:firstLine="708"/>
        <w:jc w:val="both"/>
        <w:rPr>
          <w:rFonts w:ascii="Times New Roman" w:hAnsi="Times New Roman" w:cs="Times New Roman"/>
          <w:sz w:val="24"/>
          <w:szCs w:val="24"/>
        </w:rPr>
      </w:pPr>
      <w:r w:rsidRPr="00175AC5">
        <w:rPr>
          <w:rFonts w:ascii="Times New Roman" w:hAnsi="Times New Roman" w:cs="Times New Roman"/>
          <w:sz w:val="24"/>
          <w:szCs w:val="24"/>
        </w:rPr>
        <w:t>Однако, моральный вред в таких случаях  подлежит возмещению в долевом порядке с учетом степени вины, роли каждого виновного в совершении преступления в отношении потерпевшего.</w:t>
      </w:r>
    </w:p>
    <w:p w:rsidR="00175AC5" w:rsidRPr="00175AC5" w:rsidRDefault="00175AC5" w:rsidP="00175AC5">
      <w:pPr>
        <w:autoSpaceDE w:val="0"/>
        <w:autoSpaceDN w:val="0"/>
        <w:adjustRightInd w:val="0"/>
        <w:ind w:firstLine="708"/>
        <w:jc w:val="both"/>
        <w:rPr>
          <w:rFonts w:ascii="Times New Roman" w:hAnsi="Times New Roman" w:cs="Times New Roman"/>
          <w:sz w:val="24"/>
          <w:szCs w:val="24"/>
        </w:rPr>
      </w:pPr>
      <w:r w:rsidRPr="00175AC5">
        <w:rPr>
          <w:rFonts w:ascii="Times New Roman" w:hAnsi="Times New Roman" w:cs="Times New Roman"/>
          <w:sz w:val="24"/>
          <w:szCs w:val="24"/>
        </w:rPr>
        <w:t xml:space="preserve">Согласно ст. 309 УПК РФ суд при вынесении приговора обязан решить вопрос по предъявленному гражданскому иску. </w:t>
      </w:r>
    </w:p>
    <w:p w:rsidR="00175AC5" w:rsidRPr="00175AC5" w:rsidRDefault="00175AC5" w:rsidP="00175AC5">
      <w:pPr>
        <w:autoSpaceDE w:val="0"/>
        <w:autoSpaceDN w:val="0"/>
        <w:adjustRightInd w:val="0"/>
        <w:ind w:firstLine="708"/>
        <w:jc w:val="both"/>
        <w:rPr>
          <w:rFonts w:ascii="Times New Roman" w:hAnsi="Times New Roman" w:cs="Times New Roman"/>
          <w:sz w:val="24"/>
          <w:szCs w:val="24"/>
        </w:rPr>
      </w:pPr>
      <w:r w:rsidRPr="00175AC5">
        <w:rPr>
          <w:rFonts w:ascii="Times New Roman" w:hAnsi="Times New Roman" w:cs="Times New Roman"/>
          <w:sz w:val="24"/>
          <w:szCs w:val="24"/>
        </w:rPr>
        <w:t>При необходимости произвести дополнительные расчеты, связанные с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175AC5" w:rsidRPr="00175AC5" w:rsidRDefault="00175AC5" w:rsidP="00175AC5">
      <w:pPr>
        <w:ind w:firstLine="708"/>
        <w:jc w:val="both"/>
        <w:rPr>
          <w:rFonts w:ascii="Times New Roman" w:hAnsi="Times New Roman" w:cs="Times New Roman"/>
          <w:sz w:val="24"/>
          <w:szCs w:val="24"/>
        </w:rPr>
      </w:pPr>
      <w:r w:rsidRPr="00175AC5">
        <w:rPr>
          <w:rFonts w:ascii="Times New Roman" w:hAnsi="Times New Roman" w:cs="Times New Roman"/>
          <w:sz w:val="24"/>
          <w:szCs w:val="24"/>
        </w:rPr>
        <w:t xml:space="preserve">Если  гражданский  иск  не был предъявлен или не был разрешен  при производстве уголовного дела, он может быть предъявлен в порядке гражданского судопроизводства. В этих случаях истцы в силу ст. 333.36 Налогового кодекса РФ освобождаются от уплаты государственной пошлины. </w:t>
      </w:r>
    </w:p>
    <w:p w:rsidR="00175AC5" w:rsidRDefault="00175AC5" w:rsidP="00175AC5">
      <w:pPr>
        <w:autoSpaceDE w:val="0"/>
        <w:autoSpaceDN w:val="0"/>
        <w:adjustRightInd w:val="0"/>
        <w:ind w:firstLine="709"/>
        <w:jc w:val="both"/>
        <w:rPr>
          <w:rFonts w:ascii="Times New Roman" w:hAnsi="Times New Roman" w:cs="Times New Roman"/>
          <w:sz w:val="24"/>
          <w:szCs w:val="24"/>
        </w:rPr>
      </w:pPr>
      <w:r w:rsidRPr="00175AC5">
        <w:rPr>
          <w:rFonts w:ascii="Times New Roman" w:hAnsi="Times New Roman" w:cs="Times New Roman"/>
          <w:sz w:val="24"/>
          <w:szCs w:val="24"/>
        </w:rPr>
        <w:t xml:space="preserve">В ходе рассмотрения таких исков в порядке гражданского судопроизводства   суд определяет суммы, подлежащие взысканию в возмещение ущерба, с учетом доказательств, имеющихся в уголовном деле, а также дополнительно представленных сторонами и собранных по инициативе суда».  </w:t>
      </w:r>
    </w:p>
    <w:p w:rsidR="00175AC5" w:rsidRPr="00175AC5" w:rsidRDefault="00175AC5" w:rsidP="00175AC5">
      <w:pPr>
        <w:autoSpaceDE w:val="0"/>
        <w:autoSpaceDN w:val="0"/>
        <w:adjustRightInd w:val="0"/>
        <w:ind w:firstLine="709"/>
        <w:jc w:val="both"/>
        <w:rPr>
          <w:rFonts w:ascii="Times New Roman" w:hAnsi="Times New Roman" w:cs="Times New Roman"/>
          <w:sz w:val="24"/>
          <w:szCs w:val="24"/>
        </w:rPr>
      </w:pPr>
    </w:p>
    <w:p w:rsidR="00175AC5" w:rsidRPr="00175AC5" w:rsidRDefault="00175AC5" w:rsidP="00175AC5">
      <w:pPr>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175AC5">
        <w:rPr>
          <w:rFonts w:ascii="Times New Roman" w:hAnsi="Times New Roman" w:cs="Times New Roman"/>
          <w:b/>
          <w:sz w:val="24"/>
          <w:szCs w:val="24"/>
        </w:rPr>
        <w:t xml:space="preserve"> Статья о проведении органами прокуратуры проверки в сфере ЖКХ:</w:t>
      </w:r>
    </w:p>
    <w:p w:rsidR="00175AC5" w:rsidRPr="00175AC5" w:rsidRDefault="00175AC5" w:rsidP="00175AC5">
      <w:pPr>
        <w:ind w:firstLine="709"/>
        <w:jc w:val="both"/>
        <w:rPr>
          <w:rFonts w:ascii="Times New Roman" w:hAnsi="Times New Roman" w:cs="Times New Roman"/>
          <w:sz w:val="24"/>
          <w:szCs w:val="24"/>
        </w:rPr>
      </w:pPr>
      <w:r w:rsidRPr="00175AC5">
        <w:rPr>
          <w:rFonts w:ascii="Times New Roman" w:hAnsi="Times New Roman" w:cs="Times New Roman"/>
          <w:sz w:val="24"/>
          <w:szCs w:val="24"/>
        </w:rPr>
        <w:t>«Прокуратурой Здвинского района в январе 2017 года проведена проверка исполнения организациями жилищно-коммунального комплекса законодательства о технической эксплуатации энергоустановок в котельных при прохождении от</w:t>
      </w:r>
      <w:r w:rsidRPr="00175AC5">
        <w:rPr>
          <w:rFonts w:ascii="Times New Roman" w:hAnsi="Times New Roman" w:cs="Times New Roman"/>
          <w:sz w:val="24"/>
          <w:szCs w:val="24"/>
        </w:rPr>
        <w:t>о</w:t>
      </w:r>
      <w:r w:rsidRPr="00175AC5">
        <w:rPr>
          <w:rFonts w:ascii="Times New Roman" w:hAnsi="Times New Roman" w:cs="Times New Roman"/>
          <w:sz w:val="24"/>
          <w:szCs w:val="24"/>
        </w:rPr>
        <w:t>пительного сезона.</w:t>
      </w:r>
    </w:p>
    <w:p w:rsidR="00175AC5" w:rsidRPr="00175AC5" w:rsidRDefault="00175AC5" w:rsidP="00175AC5">
      <w:pPr>
        <w:ind w:firstLine="709"/>
        <w:jc w:val="both"/>
        <w:rPr>
          <w:rFonts w:ascii="Times New Roman" w:hAnsi="Times New Roman" w:cs="Times New Roman"/>
          <w:sz w:val="24"/>
          <w:szCs w:val="24"/>
        </w:rPr>
      </w:pPr>
      <w:r w:rsidRPr="00175AC5">
        <w:rPr>
          <w:rFonts w:ascii="Times New Roman" w:hAnsi="Times New Roman" w:cs="Times New Roman"/>
          <w:sz w:val="24"/>
          <w:szCs w:val="24"/>
        </w:rPr>
        <w:t>По результатам проверки прокуратурой района в ряде муниципальных унита</w:t>
      </w:r>
      <w:r w:rsidRPr="00175AC5">
        <w:rPr>
          <w:rFonts w:ascii="Times New Roman" w:hAnsi="Times New Roman" w:cs="Times New Roman"/>
          <w:sz w:val="24"/>
          <w:szCs w:val="24"/>
        </w:rPr>
        <w:t>р</w:t>
      </w:r>
      <w:r w:rsidRPr="00175AC5">
        <w:rPr>
          <w:rFonts w:ascii="Times New Roman" w:hAnsi="Times New Roman" w:cs="Times New Roman"/>
          <w:sz w:val="24"/>
          <w:szCs w:val="24"/>
        </w:rPr>
        <w:t>ных предприятиях жилищно-коммунального хозяйства Здвинского района, а также в ООО «Теплосети» выявлено 29 нар</w:t>
      </w:r>
      <w:r w:rsidRPr="00175AC5">
        <w:rPr>
          <w:rFonts w:ascii="Times New Roman" w:hAnsi="Times New Roman" w:cs="Times New Roman"/>
          <w:sz w:val="24"/>
          <w:szCs w:val="24"/>
        </w:rPr>
        <w:t>у</w:t>
      </w:r>
      <w:r w:rsidRPr="00175AC5">
        <w:rPr>
          <w:rFonts w:ascii="Times New Roman" w:hAnsi="Times New Roman" w:cs="Times New Roman"/>
          <w:sz w:val="24"/>
          <w:szCs w:val="24"/>
        </w:rPr>
        <w:t>шений Федерального закона «Об электроэнергетике», правил технической эк</w:t>
      </w:r>
      <w:r w:rsidRPr="00175AC5">
        <w:rPr>
          <w:rFonts w:ascii="Times New Roman" w:hAnsi="Times New Roman" w:cs="Times New Roman"/>
          <w:sz w:val="24"/>
          <w:szCs w:val="24"/>
        </w:rPr>
        <w:t>с</w:t>
      </w:r>
      <w:r w:rsidRPr="00175AC5">
        <w:rPr>
          <w:rFonts w:ascii="Times New Roman" w:hAnsi="Times New Roman" w:cs="Times New Roman"/>
          <w:sz w:val="24"/>
          <w:szCs w:val="24"/>
        </w:rPr>
        <w:t>плуатации энергоустановок.</w:t>
      </w:r>
    </w:p>
    <w:p w:rsidR="00175AC5" w:rsidRPr="00175AC5" w:rsidRDefault="00175AC5" w:rsidP="00175AC5">
      <w:pPr>
        <w:ind w:right="-5" w:firstLine="708"/>
        <w:jc w:val="both"/>
        <w:rPr>
          <w:rFonts w:ascii="Times New Roman" w:hAnsi="Times New Roman" w:cs="Times New Roman"/>
          <w:sz w:val="24"/>
          <w:szCs w:val="24"/>
        </w:rPr>
      </w:pPr>
      <w:r w:rsidRPr="00175AC5">
        <w:rPr>
          <w:rFonts w:ascii="Times New Roman" w:hAnsi="Times New Roman" w:cs="Times New Roman"/>
          <w:sz w:val="24"/>
          <w:szCs w:val="24"/>
        </w:rPr>
        <w:t>Выявленные нарушения могли привести к возникновению чрезвычайных ситуаций на котельных, причинению вреда жизни и здоровью работников котел</w:t>
      </w:r>
      <w:r w:rsidRPr="00175AC5">
        <w:rPr>
          <w:rFonts w:ascii="Times New Roman" w:hAnsi="Times New Roman" w:cs="Times New Roman"/>
          <w:sz w:val="24"/>
          <w:szCs w:val="24"/>
        </w:rPr>
        <w:t>ь</w:t>
      </w:r>
      <w:r w:rsidRPr="00175AC5">
        <w:rPr>
          <w:rFonts w:ascii="Times New Roman" w:hAnsi="Times New Roman" w:cs="Times New Roman"/>
          <w:sz w:val="24"/>
          <w:szCs w:val="24"/>
        </w:rPr>
        <w:t>ных и негативно сказаться на качественном и бесперебойном теплоснабжении объектов социальной инфраструктуры и жили</w:t>
      </w:r>
      <w:r w:rsidRPr="00175AC5">
        <w:rPr>
          <w:rFonts w:ascii="Times New Roman" w:hAnsi="Times New Roman" w:cs="Times New Roman"/>
          <w:sz w:val="24"/>
          <w:szCs w:val="24"/>
        </w:rPr>
        <w:t>щ</w:t>
      </w:r>
      <w:r w:rsidRPr="00175AC5">
        <w:rPr>
          <w:rFonts w:ascii="Times New Roman" w:hAnsi="Times New Roman" w:cs="Times New Roman"/>
          <w:sz w:val="24"/>
          <w:szCs w:val="24"/>
        </w:rPr>
        <w:t>ного фонда.</w:t>
      </w:r>
    </w:p>
    <w:p w:rsidR="00175AC5" w:rsidRPr="00175AC5" w:rsidRDefault="00175AC5" w:rsidP="00175AC5">
      <w:pPr>
        <w:ind w:firstLine="709"/>
        <w:jc w:val="both"/>
        <w:rPr>
          <w:rFonts w:ascii="Times New Roman" w:hAnsi="Times New Roman" w:cs="Times New Roman"/>
          <w:sz w:val="24"/>
          <w:szCs w:val="24"/>
        </w:rPr>
      </w:pPr>
      <w:r w:rsidRPr="00175AC5">
        <w:rPr>
          <w:rFonts w:ascii="Times New Roman" w:hAnsi="Times New Roman" w:cs="Times New Roman"/>
          <w:sz w:val="24"/>
          <w:szCs w:val="24"/>
        </w:rPr>
        <w:t>Прокуратурой района приняты исчерпывающие меры по устранению да</w:t>
      </w:r>
      <w:r w:rsidRPr="00175AC5">
        <w:rPr>
          <w:rFonts w:ascii="Times New Roman" w:hAnsi="Times New Roman" w:cs="Times New Roman"/>
          <w:sz w:val="24"/>
          <w:szCs w:val="24"/>
        </w:rPr>
        <w:t>н</w:t>
      </w:r>
      <w:r w:rsidRPr="00175AC5">
        <w:rPr>
          <w:rFonts w:ascii="Times New Roman" w:hAnsi="Times New Roman" w:cs="Times New Roman"/>
          <w:sz w:val="24"/>
          <w:szCs w:val="24"/>
        </w:rPr>
        <w:t>ных нарушений.</w:t>
      </w:r>
    </w:p>
    <w:p w:rsidR="00175AC5" w:rsidRPr="00175AC5" w:rsidRDefault="00175AC5" w:rsidP="00175AC5">
      <w:pPr>
        <w:ind w:firstLine="709"/>
        <w:jc w:val="both"/>
        <w:rPr>
          <w:rFonts w:ascii="Times New Roman" w:hAnsi="Times New Roman" w:cs="Times New Roman"/>
          <w:sz w:val="24"/>
          <w:szCs w:val="24"/>
        </w:rPr>
      </w:pPr>
      <w:r w:rsidRPr="00175AC5">
        <w:rPr>
          <w:rFonts w:ascii="Times New Roman" w:hAnsi="Times New Roman" w:cs="Times New Roman"/>
          <w:sz w:val="24"/>
          <w:szCs w:val="24"/>
        </w:rPr>
        <w:t>В отношении директоров МУП ЖКХ, генерального директора и мастера ООО «Теплосети» возбу</w:t>
      </w:r>
      <w:r w:rsidRPr="00175AC5">
        <w:rPr>
          <w:rFonts w:ascii="Times New Roman" w:hAnsi="Times New Roman" w:cs="Times New Roman"/>
          <w:sz w:val="24"/>
          <w:szCs w:val="24"/>
        </w:rPr>
        <w:t>ж</w:t>
      </w:r>
      <w:r w:rsidRPr="00175AC5">
        <w:rPr>
          <w:rFonts w:ascii="Times New Roman" w:hAnsi="Times New Roman" w:cs="Times New Roman"/>
          <w:sz w:val="24"/>
          <w:szCs w:val="24"/>
        </w:rPr>
        <w:t>дены административные дела по ст.9.11 Кодекса об административных правонарушениях Российской Ф</w:t>
      </w:r>
      <w:r w:rsidRPr="00175AC5">
        <w:rPr>
          <w:rFonts w:ascii="Times New Roman" w:hAnsi="Times New Roman" w:cs="Times New Roman"/>
          <w:sz w:val="24"/>
          <w:szCs w:val="24"/>
        </w:rPr>
        <w:t>е</w:t>
      </w:r>
      <w:r w:rsidRPr="00175AC5">
        <w:rPr>
          <w:rFonts w:ascii="Times New Roman" w:hAnsi="Times New Roman" w:cs="Times New Roman"/>
          <w:sz w:val="24"/>
          <w:szCs w:val="24"/>
        </w:rPr>
        <w:t xml:space="preserve">дерации. </w:t>
      </w:r>
    </w:p>
    <w:p w:rsidR="00175AC5" w:rsidRPr="00175AC5" w:rsidRDefault="00175AC5" w:rsidP="00175AC5">
      <w:pPr>
        <w:ind w:firstLine="709"/>
        <w:jc w:val="both"/>
        <w:rPr>
          <w:rFonts w:ascii="Times New Roman" w:hAnsi="Times New Roman" w:cs="Times New Roman"/>
          <w:sz w:val="24"/>
          <w:szCs w:val="24"/>
        </w:rPr>
      </w:pPr>
      <w:r w:rsidRPr="00175AC5">
        <w:rPr>
          <w:rFonts w:ascii="Times New Roman" w:hAnsi="Times New Roman" w:cs="Times New Roman"/>
          <w:sz w:val="24"/>
          <w:szCs w:val="24"/>
        </w:rPr>
        <w:t xml:space="preserve">  Статья 9.11 КоАП РФ предусматривает ответственность за нарушение пр</w:t>
      </w:r>
      <w:r w:rsidRPr="00175AC5">
        <w:rPr>
          <w:rFonts w:ascii="Times New Roman" w:hAnsi="Times New Roman" w:cs="Times New Roman"/>
          <w:sz w:val="24"/>
          <w:szCs w:val="24"/>
        </w:rPr>
        <w:t>а</w:t>
      </w:r>
      <w:r w:rsidRPr="00175AC5">
        <w:rPr>
          <w:rFonts w:ascii="Times New Roman" w:hAnsi="Times New Roman" w:cs="Times New Roman"/>
          <w:sz w:val="24"/>
          <w:szCs w:val="24"/>
        </w:rPr>
        <w:t>вил эксплуатации топливо- и энергопотребляющих установок в виде наложения на должностных лиц штрафа в размере от двух до четырех тысяч ру</w:t>
      </w:r>
      <w:r w:rsidRPr="00175AC5">
        <w:rPr>
          <w:rFonts w:ascii="Times New Roman" w:hAnsi="Times New Roman" w:cs="Times New Roman"/>
          <w:sz w:val="24"/>
          <w:szCs w:val="24"/>
        </w:rPr>
        <w:t>б</w:t>
      </w:r>
      <w:r w:rsidRPr="00175AC5">
        <w:rPr>
          <w:rFonts w:ascii="Times New Roman" w:hAnsi="Times New Roman" w:cs="Times New Roman"/>
          <w:sz w:val="24"/>
          <w:szCs w:val="24"/>
        </w:rPr>
        <w:t>лей.</w:t>
      </w:r>
    </w:p>
    <w:p w:rsidR="00175AC5" w:rsidRPr="00175AC5" w:rsidRDefault="00175AC5" w:rsidP="00175AC5">
      <w:pPr>
        <w:ind w:firstLine="709"/>
        <w:jc w:val="both"/>
        <w:rPr>
          <w:rFonts w:ascii="Times New Roman" w:hAnsi="Times New Roman" w:cs="Times New Roman"/>
          <w:sz w:val="24"/>
          <w:szCs w:val="24"/>
        </w:rPr>
      </w:pPr>
      <w:r w:rsidRPr="00175AC5">
        <w:rPr>
          <w:rFonts w:ascii="Times New Roman" w:hAnsi="Times New Roman" w:cs="Times New Roman"/>
          <w:sz w:val="24"/>
          <w:szCs w:val="24"/>
        </w:rPr>
        <w:t>Руководителям организаций также внесены представления об устранении выявленных нарушений».</w:t>
      </w:r>
    </w:p>
    <w:p w:rsidR="00175AC5" w:rsidRPr="00175AC5" w:rsidRDefault="00175AC5" w:rsidP="00175AC5">
      <w:pPr>
        <w:spacing w:line="240" w:lineRule="exact"/>
        <w:ind w:right="-6"/>
        <w:jc w:val="both"/>
        <w:outlineLvl w:val="0"/>
        <w:rPr>
          <w:rFonts w:ascii="Times New Roman" w:hAnsi="Times New Roman" w:cs="Times New Roman"/>
          <w:sz w:val="24"/>
          <w:szCs w:val="24"/>
        </w:rPr>
      </w:pPr>
    </w:p>
    <w:p w:rsidR="00175AC5" w:rsidRPr="00175AC5" w:rsidRDefault="00175AC5" w:rsidP="00175AC5">
      <w:pPr>
        <w:spacing w:after="0" w:line="240" w:lineRule="auto"/>
        <w:ind w:right="-6"/>
        <w:jc w:val="both"/>
        <w:outlineLvl w:val="0"/>
        <w:rPr>
          <w:rFonts w:ascii="Times New Roman" w:hAnsi="Times New Roman" w:cs="Times New Roman"/>
          <w:sz w:val="24"/>
          <w:szCs w:val="24"/>
        </w:rPr>
      </w:pPr>
      <w:r w:rsidRPr="00175AC5">
        <w:rPr>
          <w:rFonts w:ascii="Times New Roman" w:hAnsi="Times New Roman" w:cs="Times New Roman"/>
          <w:sz w:val="24"/>
          <w:szCs w:val="24"/>
        </w:rPr>
        <w:t>Заместитель прокурора Здвинского района</w:t>
      </w:r>
    </w:p>
    <w:p w:rsidR="00175AC5" w:rsidRPr="00175AC5" w:rsidRDefault="00175AC5" w:rsidP="00175AC5">
      <w:pPr>
        <w:spacing w:after="0" w:line="240" w:lineRule="auto"/>
        <w:ind w:right="-6"/>
        <w:jc w:val="both"/>
        <w:outlineLvl w:val="0"/>
        <w:rPr>
          <w:rFonts w:ascii="Times New Roman" w:hAnsi="Times New Roman" w:cs="Times New Roman"/>
          <w:sz w:val="24"/>
          <w:szCs w:val="24"/>
        </w:rPr>
      </w:pPr>
    </w:p>
    <w:p w:rsidR="00175AC5" w:rsidRDefault="00175AC5" w:rsidP="00175AC5">
      <w:pPr>
        <w:tabs>
          <w:tab w:val="left" w:pos="5400"/>
        </w:tabs>
        <w:spacing w:after="0" w:line="240" w:lineRule="auto"/>
        <w:ind w:right="-6"/>
        <w:jc w:val="both"/>
        <w:rPr>
          <w:rFonts w:ascii="Times New Roman" w:hAnsi="Times New Roman" w:cs="Times New Roman"/>
          <w:sz w:val="24"/>
          <w:szCs w:val="24"/>
        </w:rPr>
      </w:pPr>
      <w:r w:rsidRPr="00175AC5">
        <w:rPr>
          <w:rFonts w:ascii="Times New Roman" w:hAnsi="Times New Roman" w:cs="Times New Roman"/>
          <w:sz w:val="24"/>
          <w:szCs w:val="24"/>
        </w:rPr>
        <w:t>юрист 1 класса                                                                                П.А. Недоступ</w:t>
      </w:r>
    </w:p>
    <w:p w:rsidR="00175AC5" w:rsidRPr="00175AC5" w:rsidRDefault="00175AC5" w:rsidP="00175AC5">
      <w:pPr>
        <w:tabs>
          <w:tab w:val="left" w:pos="5400"/>
        </w:tabs>
        <w:spacing w:after="0" w:line="240" w:lineRule="auto"/>
        <w:ind w:right="-6"/>
        <w:jc w:val="both"/>
        <w:rPr>
          <w:rFonts w:ascii="Times New Roman" w:hAnsi="Times New Roman" w:cs="Times New Roman"/>
          <w:sz w:val="24"/>
          <w:szCs w:val="24"/>
        </w:rPr>
      </w:pPr>
      <w:bookmarkStart w:id="13" w:name="_GoBack"/>
      <w:bookmarkEnd w:id="13"/>
    </w:p>
    <w:p w:rsidR="004C3B51" w:rsidRPr="00C06800" w:rsidRDefault="004C3B51" w:rsidP="004813EB">
      <w:pPr>
        <w:tabs>
          <w:tab w:val="left" w:pos="7620"/>
        </w:tabs>
        <w:rPr>
          <w:rFonts w:ascii="Times New Roman" w:hAnsi="Times New Roman" w:cs="Times New Roman"/>
          <w:sz w:val="20"/>
          <w:szCs w:val="20"/>
        </w:rPr>
      </w:pP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632963с.Нижний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ул.Степная,4                         Нижнеурюмского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Здвинского района</w:t>
      </w:r>
    </w:p>
    <w:p w:rsidR="008A0C10" w:rsidRPr="00175AC5" w:rsidRDefault="00377077" w:rsidP="00175AC5">
      <w:pPr>
        <w:spacing w:after="0" w:line="240" w:lineRule="auto"/>
        <w:rPr>
          <w:rFonts w:ascii="Times New Roman" w:eastAsia="Times New Roman" w:hAnsi="Times New Roman" w:cs="Times New Roman"/>
          <w:sz w:val="20"/>
          <w:szCs w:val="20"/>
          <w:lang w:eastAsia="ru-RU"/>
        </w:rPr>
        <w:sectPr w:rsidR="008A0C10" w:rsidRPr="00175AC5" w:rsidSect="00C75005">
          <w:type w:val="continuous"/>
          <w:pgSz w:w="11906" w:h="16838"/>
          <w:pgMar w:top="1134" w:right="1701" w:bottom="1134" w:left="850" w:header="708" w:footer="708" w:gutter="0"/>
          <w:cols w:space="720"/>
          <w:docGrid w:linePitch="299"/>
        </w:sectPr>
      </w:pPr>
      <w:r w:rsidRPr="00C06800">
        <w:rPr>
          <w:rFonts w:ascii="Times New Roman" w:eastAsia="Times New Roman" w:hAnsi="Times New Roman" w:cs="Times New Roman"/>
          <w:sz w:val="20"/>
          <w:szCs w:val="20"/>
          <w:lang w:eastAsia="ru-RU"/>
        </w:rPr>
        <w:t xml:space="preserve">                                                                                                                     Новосибир</w:t>
      </w:r>
      <w:r w:rsidR="00175AC5">
        <w:rPr>
          <w:rFonts w:ascii="Times New Roman" w:eastAsia="Times New Roman" w:hAnsi="Times New Roman" w:cs="Times New Roman"/>
          <w:sz w:val="20"/>
          <w:szCs w:val="20"/>
          <w:lang w:eastAsia="ru-RU"/>
        </w:rPr>
        <w:t>ской области</w:t>
      </w: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77" w:rsidRDefault="00221677">
      <w:pPr>
        <w:spacing w:after="0" w:line="240" w:lineRule="auto"/>
      </w:pPr>
      <w:r>
        <w:separator/>
      </w:r>
    </w:p>
  </w:endnote>
  <w:endnote w:type="continuationSeparator" w:id="0">
    <w:p w:rsidR="00221677" w:rsidRDefault="0022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C5" w:rsidRDefault="00175AC5">
    <w:pPr>
      <w:pStyle w:val="af5"/>
      <w:jc w:val="center"/>
    </w:pPr>
    <w:r>
      <w:fldChar w:fldCharType="begin"/>
    </w:r>
    <w:r>
      <w:instrText>PAGE   \* MERGEFORMAT</w:instrText>
    </w:r>
    <w:r>
      <w:fldChar w:fldCharType="separate"/>
    </w:r>
    <w:r w:rsidR="00221677">
      <w:rPr>
        <w:noProof/>
      </w:rPr>
      <w:t>1</w:t>
    </w:r>
    <w:r>
      <w:fldChar w:fldCharType="end"/>
    </w:r>
  </w:p>
  <w:p w:rsidR="00175AC5" w:rsidRDefault="00175AC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77" w:rsidRDefault="00221677">
      <w:pPr>
        <w:spacing w:after="0" w:line="240" w:lineRule="auto"/>
      </w:pPr>
      <w:r>
        <w:separator/>
      </w:r>
    </w:p>
  </w:footnote>
  <w:footnote w:type="continuationSeparator" w:id="0">
    <w:p w:rsidR="00221677" w:rsidRDefault="00221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6C"/>
    <w:multiLevelType w:val="hybridMultilevel"/>
    <w:tmpl w:val="AE94F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41749D"/>
    <w:multiLevelType w:val="hybridMultilevel"/>
    <w:tmpl w:val="F9FA86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59E1F52"/>
    <w:multiLevelType w:val="hybridMultilevel"/>
    <w:tmpl w:val="62A264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AF622C4"/>
    <w:multiLevelType w:val="hybridMultilevel"/>
    <w:tmpl w:val="D7440DB8"/>
    <w:lvl w:ilvl="0" w:tplc="04190001">
      <w:start w:val="1"/>
      <w:numFmt w:val="bullet"/>
      <w:lvlText w:val=""/>
      <w:lvlJc w:val="left"/>
      <w:pPr>
        <w:tabs>
          <w:tab w:val="num" w:pos="1080"/>
        </w:tabs>
        <w:ind w:left="1080" w:hanging="360"/>
      </w:pPr>
      <w:rPr>
        <w:rFonts w:ascii="Symbol" w:hAnsi="Symbol" w:hint="default"/>
      </w:rPr>
    </w:lvl>
    <w:lvl w:ilvl="1" w:tplc="74647F34">
      <w:numFmt w:val="none"/>
      <w:lvlText w:val=""/>
      <w:lvlJc w:val="left"/>
      <w:pPr>
        <w:tabs>
          <w:tab w:val="num" w:pos="360"/>
        </w:tabs>
      </w:pPr>
    </w:lvl>
    <w:lvl w:ilvl="2" w:tplc="5538D480">
      <w:numFmt w:val="none"/>
      <w:lvlText w:val=""/>
      <w:lvlJc w:val="left"/>
      <w:pPr>
        <w:tabs>
          <w:tab w:val="num" w:pos="360"/>
        </w:tabs>
      </w:pPr>
    </w:lvl>
    <w:lvl w:ilvl="3" w:tplc="AACE1A4A">
      <w:numFmt w:val="none"/>
      <w:lvlText w:val=""/>
      <w:lvlJc w:val="left"/>
      <w:pPr>
        <w:tabs>
          <w:tab w:val="num" w:pos="360"/>
        </w:tabs>
      </w:pPr>
    </w:lvl>
    <w:lvl w:ilvl="4" w:tplc="E65E2A84">
      <w:numFmt w:val="none"/>
      <w:lvlText w:val=""/>
      <w:lvlJc w:val="left"/>
      <w:pPr>
        <w:tabs>
          <w:tab w:val="num" w:pos="360"/>
        </w:tabs>
      </w:pPr>
    </w:lvl>
    <w:lvl w:ilvl="5" w:tplc="58344AFA">
      <w:numFmt w:val="none"/>
      <w:lvlText w:val=""/>
      <w:lvlJc w:val="left"/>
      <w:pPr>
        <w:tabs>
          <w:tab w:val="num" w:pos="360"/>
        </w:tabs>
      </w:pPr>
    </w:lvl>
    <w:lvl w:ilvl="6" w:tplc="C5EC90AC">
      <w:numFmt w:val="none"/>
      <w:lvlText w:val=""/>
      <w:lvlJc w:val="left"/>
      <w:pPr>
        <w:tabs>
          <w:tab w:val="num" w:pos="360"/>
        </w:tabs>
      </w:pPr>
    </w:lvl>
    <w:lvl w:ilvl="7" w:tplc="93EC6B96">
      <w:numFmt w:val="none"/>
      <w:lvlText w:val=""/>
      <w:lvlJc w:val="left"/>
      <w:pPr>
        <w:tabs>
          <w:tab w:val="num" w:pos="360"/>
        </w:tabs>
      </w:pPr>
    </w:lvl>
    <w:lvl w:ilvl="8" w:tplc="B6F69442">
      <w:numFmt w:val="none"/>
      <w:lvlText w:val=""/>
      <w:lvlJc w:val="left"/>
      <w:pPr>
        <w:tabs>
          <w:tab w:val="num" w:pos="360"/>
        </w:tabs>
      </w:pPr>
    </w:lvl>
  </w:abstractNum>
  <w:abstractNum w:abstractNumId="4">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5">
    <w:nsid w:val="0F8645AA"/>
    <w:multiLevelType w:val="hybridMultilevel"/>
    <w:tmpl w:val="88E405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CEA7FBE"/>
    <w:multiLevelType w:val="hybridMultilevel"/>
    <w:tmpl w:val="FDDC633E"/>
    <w:lvl w:ilvl="0" w:tplc="04190001">
      <w:start w:val="1"/>
      <w:numFmt w:val="bullet"/>
      <w:lvlText w:val=""/>
      <w:lvlJc w:val="left"/>
      <w:pPr>
        <w:tabs>
          <w:tab w:val="num" w:pos="2124"/>
        </w:tabs>
        <w:ind w:left="2124" w:hanging="360"/>
      </w:pPr>
      <w:rPr>
        <w:rFonts w:ascii="Symbol" w:hAnsi="Symbol" w:hint="default"/>
      </w:rPr>
    </w:lvl>
    <w:lvl w:ilvl="1" w:tplc="04190003" w:tentative="1">
      <w:start w:val="1"/>
      <w:numFmt w:val="bullet"/>
      <w:lvlText w:val="o"/>
      <w:lvlJc w:val="left"/>
      <w:pPr>
        <w:tabs>
          <w:tab w:val="num" w:pos="2844"/>
        </w:tabs>
        <w:ind w:left="2844" w:hanging="360"/>
      </w:pPr>
      <w:rPr>
        <w:rFonts w:ascii="Courier New" w:hAnsi="Courier New" w:hint="default"/>
      </w:rPr>
    </w:lvl>
    <w:lvl w:ilvl="2" w:tplc="04190005" w:tentative="1">
      <w:start w:val="1"/>
      <w:numFmt w:val="bullet"/>
      <w:lvlText w:val=""/>
      <w:lvlJc w:val="left"/>
      <w:pPr>
        <w:tabs>
          <w:tab w:val="num" w:pos="3564"/>
        </w:tabs>
        <w:ind w:left="3564" w:hanging="360"/>
      </w:pPr>
      <w:rPr>
        <w:rFonts w:ascii="Wingdings" w:hAnsi="Wingdings" w:hint="default"/>
      </w:rPr>
    </w:lvl>
    <w:lvl w:ilvl="3" w:tplc="04190001" w:tentative="1">
      <w:start w:val="1"/>
      <w:numFmt w:val="bullet"/>
      <w:lvlText w:val=""/>
      <w:lvlJc w:val="left"/>
      <w:pPr>
        <w:tabs>
          <w:tab w:val="num" w:pos="4284"/>
        </w:tabs>
        <w:ind w:left="4284" w:hanging="360"/>
      </w:pPr>
      <w:rPr>
        <w:rFonts w:ascii="Symbol" w:hAnsi="Symbol" w:hint="default"/>
      </w:rPr>
    </w:lvl>
    <w:lvl w:ilvl="4" w:tplc="04190003" w:tentative="1">
      <w:start w:val="1"/>
      <w:numFmt w:val="bullet"/>
      <w:lvlText w:val="o"/>
      <w:lvlJc w:val="left"/>
      <w:pPr>
        <w:tabs>
          <w:tab w:val="num" w:pos="5004"/>
        </w:tabs>
        <w:ind w:left="5004" w:hanging="360"/>
      </w:pPr>
      <w:rPr>
        <w:rFonts w:ascii="Courier New" w:hAnsi="Courier New" w:hint="default"/>
      </w:rPr>
    </w:lvl>
    <w:lvl w:ilvl="5" w:tplc="04190005" w:tentative="1">
      <w:start w:val="1"/>
      <w:numFmt w:val="bullet"/>
      <w:lvlText w:val=""/>
      <w:lvlJc w:val="left"/>
      <w:pPr>
        <w:tabs>
          <w:tab w:val="num" w:pos="5724"/>
        </w:tabs>
        <w:ind w:left="5724" w:hanging="360"/>
      </w:pPr>
      <w:rPr>
        <w:rFonts w:ascii="Wingdings" w:hAnsi="Wingdings" w:hint="default"/>
      </w:rPr>
    </w:lvl>
    <w:lvl w:ilvl="6" w:tplc="04190001" w:tentative="1">
      <w:start w:val="1"/>
      <w:numFmt w:val="bullet"/>
      <w:lvlText w:val=""/>
      <w:lvlJc w:val="left"/>
      <w:pPr>
        <w:tabs>
          <w:tab w:val="num" w:pos="6444"/>
        </w:tabs>
        <w:ind w:left="6444" w:hanging="360"/>
      </w:pPr>
      <w:rPr>
        <w:rFonts w:ascii="Symbol" w:hAnsi="Symbol" w:hint="default"/>
      </w:rPr>
    </w:lvl>
    <w:lvl w:ilvl="7" w:tplc="04190003" w:tentative="1">
      <w:start w:val="1"/>
      <w:numFmt w:val="bullet"/>
      <w:lvlText w:val="o"/>
      <w:lvlJc w:val="left"/>
      <w:pPr>
        <w:tabs>
          <w:tab w:val="num" w:pos="7164"/>
        </w:tabs>
        <w:ind w:left="7164" w:hanging="360"/>
      </w:pPr>
      <w:rPr>
        <w:rFonts w:ascii="Courier New" w:hAnsi="Courier New" w:hint="default"/>
      </w:rPr>
    </w:lvl>
    <w:lvl w:ilvl="8" w:tplc="04190005" w:tentative="1">
      <w:start w:val="1"/>
      <w:numFmt w:val="bullet"/>
      <w:lvlText w:val=""/>
      <w:lvlJc w:val="left"/>
      <w:pPr>
        <w:tabs>
          <w:tab w:val="num" w:pos="7884"/>
        </w:tabs>
        <w:ind w:left="7884" w:hanging="360"/>
      </w:pPr>
      <w:rPr>
        <w:rFonts w:ascii="Wingdings" w:hAnsi="Wingdings" w:hint="default"/>
      </w:rPr>
    </w:lvl>
  </w:abstractNum>
  <w:abstractNum w:abstractNumId="7">
    <w:nsid w:val="5C085AAF"/>
    <w:multiLevelType w:val="hybridMultilevel"/>
    <w:tmpl w:val="64046862"/>
    <w:lvl w:ilvl="0" w:tplc="04190001">
      <w:start w:val="1"/>
      <w:numFmt w:val="bullet"/>
      <w:lvlText w:val=""/>
      <w:lvlJc w:val="left"/>
      <w:pPr>
        <w:tabs>
          <w:tab w:val="num" w:pos="2124"/>
        </w:tabs>
        <w:ind w:left="2124" w:hanging="360"/>
      </w:pPr>
      <w:rPr>
        <w:rFonts w:ascii="Symbol" w:hAnsi="Symbol" w:hint="default"/>
      </w:rPr>
    </w:lvl>
    <w:lvl w:ilvl="1" w:tplc="04190003" w:tentative="1">
      <w:start w:val="1"/>
      <w:numFmt w:val="bullet"/>
      <w:lvlText w:val="o"/>
      <w:lvlJc w:val="left"/>
      <w:pPr>
        <w:tabs>
          <w:tab w:val="num" w:pos="2844"/>
        </w:tabs>
        <w:ind w:left="2844" w:hanging="360"/>
      </w:pPr>
      <w:rPr>
        <w:rFonts w:ascii="Courier New" w:hAnsi="Courier New" w:hint="default"/>
      </w:rPr>
    </w:lvl>
    <w:lvl w:ilvl="2" w:tplc="04190005" w:tentative="1">
      <w:start w:val="1"/>
      <w:numFmt w:val="bullet"/>
      <w:lvlText w:val=""/>
      <w:lvlJc w:val="left"/>
      <w:pPr>
        <w:tabs>
          <w:tab w:val="num" w:pos="3564"/>
        </w:tabs>
        <w:ind w:left="3564" w:hanging="360"/>
      </w:pPr>
      <w:rPr>
        <w:rFonts w:ascii="Wingdings" w:hAnsi="Wingdings" w:hint="default"/>
      </w:rPr>
    </w:lvl>
    <w:lvl w:ilvl="3" w:tplc="04190001" w:tentative="1">
      <w:start w:val="1"/>
      <w:numFmt w:val="bullet"/>
      <w:lvlText w:val=""/>
      <w:lvlJc w:val="left"/>
      <w:pPr>
        <w:tabs>
          <w:tab w:val="num" w:pos="4284"/>
        </w:tabs>
        <w:ind w:left="4284" w:hanging="360"/>
      </w:pPr>
      <w:rPr>
        <w:rFonts w:ascii="Symbol" w:hAnsi="Symbol" w:hint="default"/>
      </w:rPr>
    </w:lvl>
    <w:lvl w:ilvl="4" w:tplc="04190003" w:tentative="1">
      <w:start w:val="1"/>
      <w:numFmt w:val="bullet"/>
      <w:lvlText w:val="o"/>
      <w:lvlJc w:val="left"/>
      <w:pPr>
        <w:tabs>
          <w:tab w:val="num" w:pos="5004"/>
        </w:tabs>
        <w:ind w:left="5004" w:hanging="360"/>
      </w:pPr>
      <w:rPr>
        <w:rFonts w:ascii="Courier New" w:hAnsi="Courier New" w:hint="default"/>
      </w:rPr>
    </w:lvl>
    <w:lvl w:ilvl="5" w:tplc="04190005" w:tentative="1">
      <w:start w:val="1"/>
      <w:numFmt w:val="bullet"/>
      <w:lvlText w:val=""/>
      <w:lvlJc w:val="left"/>
      <w:pPr>
        <w:tabs>
          <w:tab w:val="num" w:pos="5724"/>
        </w:tabs>
        <w:ind w:left="5724" w:hanging="360"/>
      </w:pPr>
      <w:rPr>
        <w:rFonts w:ascii="Wingdings" w:hAnsi="Wingdings" w:hint="default"/>
      </w:rPr>
    </w:lvl>
    <w:lvl w:ilvl="6" w:tplc="04190001" w:tentative="1">
      <w:start w:val="1"/>
      <w:numFmt w:val="bullet"/>
      <w:lvlText w:val=""/>
      <w:lvlJc w:val="left"/>
      <w:pPr>
        <w:tabs>
          <w:tab w:val="num" w:pos="6444"/>
        </w:tabs>
        <w:ind w:left="6444" w:hanging="360"/>
      </w:pPr>
      <w:rPr>
        <w:rFonts w:ascii="Symbol" w:hAnsi="Symbol" w:hint="default"/>
      </w:rPr>
    </w:lvl>
    <w:lvl w:ilvl="7" w:tplc="04190003" w:tentative="1">
      <w:start w:val="1"/>
      <w:numFmt w:val="bullet"/>
      <w:lvlText w:val="o"/>
      <w:lvlJc w:val="left"/>
      <w:pPr>
        <w:tabs>
          <w:tab w:val="num" w:pos="7164"/>
        </w:tabs>
        <w:ind w:left="7164" w:hanging="360"/>
      </w:pPr>
      <w:rPr>
        <w:rFonts w:ascii="Courier New" w:hAnsi="Courier New" w:hint="default"/>
      </w:rPr>
    </w:lvl>
    <w:lvl w:ilvl="8" w:tplc="04190005" w:tentative="1">
      <w:start w:val="1"/>
      <w:numFmt w:val="bullet"/>
      <w:lvlText w:val=""/>
      <w:lvlJc w:val="left"/>
      <w:pPr>
        <w:tabs>
          <w:tab w:val="num" w:pos="7884"/>
        </w:tabs>
        <w:ind w:left="7884" w:hanging="360"/>
      </w:pPr>
      <w:rPr>
        <w:rFonts w:ascii="Wingdings" w:hAnsi="Wingdings" w:hint="default"/>
      </w:rPr>
    </w:lvl>
  </w:abstractNum>
  <w:abstractNum w:abstractNumId="8">
    <w:nsid w:val="72C07977"/>
    <w:multiLevelType w:val="hybridMultilevel"/>
    <w:tmpl w:val="11042930"/>
    <w:lvl w:ilvl="0" w:tplc="77DA44BE">
      <w:start w:val="1"/>
      <w:numFmt w:val="decimal"/>
      <w:lvlText w:val="%1."/>
      <w:lvlJc w:val="left"/>
      <w:pPr>
        <w:tabs>
          <w:tab w:val="num" w:pos="720"/>
        </w:tabs>
        <w:ind w:left="720" w:hanging="360"/>
      </w:pPr>
      <w:rPr>
        <w:rFonts w:hint="default"/>
      </w:rPr>
    </w:lvl>
    <w:lvl w:ilvl="1" w:tplc="A8EE2712">
      <w:numFmt w:val="none"/>
      <w:lvlText w:val=""/>
      <w:lvlJc w:val="left"/>
      <w:pPr>
        <w:tabs>
          <w:tab w:val="num" w:pos="360"/>
        </w:tabs>
      </w:pPr>
    </w:lvl>
    <w:lvl w:ilvl="2" w:tplc="2BB29F28">
      <w:numFmt w:val="none"/>
      <w:lvlText w:val=""/>
      <w:lvlJc w:val="left"/>
      <w:pPr>
        <w:tabs>
          <w:tab w:val="num" w:pos="360"/>
        </w:tabs>
      </w:pPr>
    </w:lvl>
    <w:lvl w:ilvl="3" w:tplc="568824CE">
      <w:numFmt w:val="none"/>
      <w:lvlText w:val=""/>
      <w:lvlJc w:val="left"/>
      <w:pPr>
        <w:tabs>
          <w:tab w:val="num" w:pos="360"/>
        </w:tabs>
      </w:pPr>
    </w:lvl>
    <w:lvl w:ilvl="4" w:tplc="5248E398">
      <w:numFmt w:val="none"/>
      <w:lvlText w:val=""/>
      <w:lvlJc w:val="left"/>
      <w:pPr>
        <w:tabs>
          <w:tab w:val="num" w:pos="360"/>
        </w:tabs>
      </w:pPr>
    </w:lvl>
    <w:lvl w:ilvl="5" w:tplc="D06C5FD2">
      <w:numFmt w:val="none"/>
      <w:lvlText w:val=""/>
      <w:lvlJc w:val="left"/>
      <w:pPr>
        <w:tabs>
          <w:tab w:val="num" w:pos="360"/>
        </w:tabs>
      </w:pPr>
    </w:lvl>
    <w:lvl w:ilvl="6" w:tplc="97B20A1E">
      <w:numFmt w:val="none"/>
      <w:lvlText w:val=""/>
      <w:lvlJc w:val="left"/>
      <w:pPr>
        <w:tabs>
          <w:tab w:val="num" w:pos="360"/>
        </w:tabs>
      </w:pPr>
    </w:lvl>
    <w:lvl w:ilvl="7" w:tplc="85EAF0BA">
      <w:numFmt w:val="none"/>
      <w:lvlText w:val=""/>
      <w:lvlJc w:val="left"/>
      <w:pPr>
        <w:tabs>
          <w:tab w:val="num" w:pos="360"/>
        </w:tabs>
      </w:pPr>
    </w:lvl>
    <w:lvl w:ilvl="8" w:tplc="B07E4106">
      <w:numFmt w:val="none"/>
      <w:lvlText w:val=""/>
      <w:lvlJc w:val="left"/>
      <w:pPr>
        <w:tabs>
          <w:tab w:val="num" w:pos="360"/>
        </w:tabs>
      </w:pPr>
    </w:lvl>
  </w:abstractNum>
  <w:abstractNum w:abstractNumId="9">
    <w:nsid w:val="79C67199"/>
    <w:multiLevelType w:val="hybridMultilevel"/>
    <w:tmpl w:val="8F2C3290"/>
    <w:lvl w:ilvl="0" w:tplc="04190001">
      <w:start w:val="1"/>
      <w:numFmt w:val="bullet"/>
      <w:lvlText w:val=""/>
      <w:lvlJc w:val="left"/>
      <w:pPr>
        <w:tabs>
          <w:tab w:val="num" w:pos="2124"/>
        </w:tabs>
        <w:ind w:left="2124" w:hanging="360"/>
      </w:pPr>
      <w:rPr>
        <w:rFonts w:ascii="Symbol" w:hAnsi="Symbol" w:hint="default"/>
      </w:rPr>
    </w:lvl>
    <w:lvl w:ilvl="1" w:tplc="04190003" w:tentative="1">
      <w:start w:val="1"/>
      <w:numFmt w:val="bullet"/>
      <w:lvlText w:val="o"/>
      <w:lvlJc w:val="left"/>
      <w:pPr>
        <w:tabs>
          <w:tab w:val="num" w:pos="2844"/>
        </w:tabs>
        <w:ind w:left="2844" w:hanging="360"/>
      </w:pPr>
      <w:rPr>
        <w:rFonts w:ascii="Courier New" w:hAnsi="Courier New" w:hint="default"/>
      </w:rPr>
    </w:lvl>
    <w:lvl w:ilvl="2" w:tplc="04190005" w:tentative="1">
      <w:start w:val="1"/>
      <w:numFmt w:val="bullet"/>
      <w:lvlText w:val=""/>
      <w:lvlJc w:val="left"/>
      <w:pPr>
        <w:tabs>
          <w:tab w:val="num" w:pos="3564"/>
        </w:tabs>
        <w:ind w:left="3564" w:hanging="360"/>
      </w:pPr>
      <w:rPr>
        <w:rFonts w:ascii="Wingdings" w:hAnsi="Wingdings" w:hint="default"/>
      </w:rPr>
    </w:lvl>
    <w:lvl w:ilvl="3" w:tplc="04190001" w:tentative="1">
      <w:start w:val="1"/>
      <w:numFmt w:val="bullet"/>
      <w:lvlText w:val=""/>
      <w:lvlJc w:val="left"/>
      <w:pPr>
        <w:tabs>
          <w:tab w:val="num" w:pos="4284"/>
        </w:tabs>
        <w:ind w:left="4284" w:hanging="360"/>
      </w:pPr>
      <w:rPr>
        <w:rFonts w:ascii="Symbol" w:hAnsi="Symbol" w:hint="default"/>
      </w:rPr>
    </w:lvl>
    <w:lvl w:ilvl="4" w:tplc="04190003" w:tentative="1">
      <w:start w:val="1"/>
      <w:numFmt w:val="bullet"/>
      <w:lvlText w:val="o"/>
      <w:lvlJc w:val="left"/>
      <w:pPr>
        <w:tabs>
          <w:tab w:val="num" w:pos="5004"/>
        </w:tabs>
        <w:ind w:left="5004" w:hanging="360"/>
      </w:pPr>
      <w:rPr>
        <w:rFonts w:ascii="Courier New" w:hAnsi="Courier New" w:hint="default"/>
      </w:rPr>
    </w:lvl>
    <w:lvl w:ilvl="5" w:tplc="04190005" w:tentative="1">
      <w:start w:val="1"/>
      <w:numFmt w:val="bullet"/>
      <w:lvlText w:val=""/>
      <w:lvlJc w:val="left"/>
      <w:pPr>
        <w:tabs>
          <w:tab w:val="num" w:pos="5724"/>
        </w:tabs>
        <w:ind w:left="5724" w:hanging="360"/>
      </w:pPr>
      <w:rPr>
        <w:rFonts w:ascii="Wingdings" w:hAnsi="Wingdings" w:hint="default"/>
      </w:rPr>
    </w:lvl>
    <w:lvl w:ilvl="6" w:tplc="04190001" w:tentative="1">
      <w:start w:val="1"/>
      <w:numFmt w:val="bullet"/>
      <w:lvlText w:val=""/>
      <w:lvlJc w:val="left"/>
      <w:pPr>
        <w:tabs>
          <w:tab w:val="num" w:pos="6444"/>
        </w:tabs>
        <w:ind w:left="6444" w:hanging="360"/>
      </w:pPr>
      <w:rPr>
        <w:rFonts w:ascii="Symbol" w:hAnsi="Symbol" w:hint="default"/>
      </w:rPr>
    </w:lvl>
    <w:lvl w:ilvl="7" w:tplc="04190003" w:tentative="1">
      <w:start w:val="1"/>
      <w:numFmt w:val="bullet"/>
      <w:lvlText w:val="o"/>
      <w:lvlJc w:val="left"/>
      <w:pPr>
        <w:tabs>
          <w:tab w:val="num" w:pos="7164"/>
        </w:tabs>
        <w:ind w:left="7164" w:hanging="360"/>
      </w:pPr>
      <w:rPr>
        <w:rFonts w:ascii="Courier New" w:hAnsi="Courier New" w:hint="default"/>
      </w:rPr>
    </w:lvl>
    <w:lvl w:ilvl="8" w:tplc="04190005" w:tentative="1">
      <w:start w:val="1"/>
      <w:numFmt w:val="bullet"/>
      <w:lvlText w:val=""/>
      <w:lvlJc w:val="left"/>
      <w:pPr>
        <w:tabs>
          <w:tab w:val="num" w:pos="7884"/>
        </w:tabs>
        <w:ind w:left="7884" w:hanging="360"/>
      </w:pPr>
      <w:rPr>
        <w:rFonts w:ascii="Wingdings" w:hAnsi="Wingdings" w:hint="default"/>
      </w:rPr>
    </w:lvl>
  </w:abstractNum>
  <w:abstractNum w:abstractNumId="10">
    <w:nsid w:val="7BC216D9"/>
    <w:multiLevelType w:val="multilevel"/>
    <w:tmpl w:val="4DEA8A7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F095D08"/>
    <w:multiLevelType w:val="hybridMultilevel"/>
    <w:tmpl w:val="FFC4A184"/>
    <w:lvl w:ilvl="0" w:tplc="C3427816">
      <w:start w:val="1"/>
      <w:numFmt w:val="decimal"/>
      <w:lvlText w:val="%1."/>
      <w:lvlJc w:val="left"/>
      <w:pPr>
        <w:tabs>
          <w:tab w:val="num" w:pos="720"/>
        </w:tabs>
        <w:ind w:left="720" w:hanging="360"/>
      </w:pPr>
      <w:rPr>
        <w:rFonts w:hint="default"/>
      </w:rPr>
    </w:lvl>
    <w:lvl w:ilvl="1" w:tplc="74647F34">
      <w:numFmt w:val="none"/>
      <w:lvlText w:val=""/>
      <w:lvlJc w:val="left"/>
      <w:pPr>
        <w:tabs>
          <w:tab w:val="num" w:pos="360"/>
        </w:tabs>
      </w:pPr>
    </w:lvl>
    <w:lvl w:ilvl="2" w:tplc="5538D480">
      <w:numFmt w:val="none"/>
      <w:lvlText w:val=""/>
      <w:lvlJc w:val="left"/>
      <w:pPr>
        <w:tabs>
          <w:tab w:val="num" w:pos="360"/>
        </w:tabs>
      </w:pPr>
    </w:lvl>
    <w:lvl w:ilvl="3" w:tplc="AACE1A4A">
      <w:numFmt w:val="none"/>
      <w:lvlText w:val=""/>
      <w:lvlJc w:val="left"/>
      <w:pPr>
        <w:tabs>
          <w:tab w:val="num" w:pos="360"/>
        </w:tabs>
      </w:pPr>
    </w:lvl>
    <w:lvl w:ilvl="4" w:tplc="E65E2A84">
      <w:numFmt w:val="none"/>
      <w:lvlText w:val=""/>
      <w:lvlJc w:val="left"/>
      <w:pPr>
        <w:tabs>
          <w:tab w:val="num" w:pos="360"/>
        </w:tabs>
      </w:pPr>
    </w:lvl>
    <w:lvl w:ilvl="5" w:tplc="58344AFA">
      <w:numFmt w:val="none"/>
      <w:lvlText w:val=""/>
      <w:lvlJc w:val="left"/>
      <w:pPr>
        <w:tabs>
          <w:tab w:val="num" w:pos="360"/>
        </w:tabs>
      </w:pPr>
    </w:lvl>
    <w:lvl w:ilvl="6" w:tplc="C5EC90AC">
      <w:numFmt w:val="none"/>
      <w:lvlText w:val=""/>
      <w:lvlJc w:val="left"/>
      <w:pPr>
        <w:tabs>
          <w:tab w:val="num" w:pos="360"/>
        </w:tabs>
      </w:pPr>
    </w:lvl>
    <w:lvl w:ilvl="7" w:tplc="93EC6B96">
      <w:numFmt w:val="none"/>
      <w:lvlText w:val=""/>
      <w:lvlJc w:val="left"/>
      <w:pPr>
        <w:tabs>
          <w:tab w:val="num" w:pos="360"/>
        </w:tabs>
      </w:pPr>
    </w:lvl>
    <w:lvl w:ilvl="8" w:tplc="B6F69442">
      <w:numFmt w:val="none"/>
      <w:lvlText w:val=""/>
      <w:lvlJc w:val="left"/>
      <w:pPr>
        <w:tabs>
          <w:tab w:val="num" w:pos="360"/>
        </w:tabs>
      </w:pPr>
    </w:lvl>
  </w:abstractNum>
  <w:abstractNum w:abstractNumId="12">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11"/>
  </w:num>
  <w:num w:numId="4">
    <w:abstractNumId w:val="6"/>
  </w:num>
  <w:num w:numId="5">
    <w:abstractNumId w:val="7"/>
  </w:num>
  <w:num w:numId="6">
    <w:abstractNumId w:val="9"/>
  </w:num>
  <w:num w:numId="7">
    <w:abstractNumId w:val="2"/>
  </w:num>
  <w:num w:numId="8">
    <w:abstractNumId w:val="1"/>
  </w:num>
  <w:num w:numId="9">
    <w:abstractNumId w:val="8"/>
  </w:num>
  <w:num w:numId="10">
    <w:abstractNumId w:val="5"/>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2EFA"/>
    <w:rsid w:val="000B5C18"/>
    <w:rsid w:val="000C7F0F"/>
    <w:rsid w:val="00103908"/>
    <w:rsid w:val="00154F9E"/>
    <w:rsid w:val="0016081E"/>
    <w:rsid w:val="00175AC5"/>
    <w:rsid w:val="00210549"/>
    <w:rsid w:val="00221677"/>
    <w:rsid w:val="002426F5"/>
    <w:rsid w:val="0028685B"/>
    <w:rsid w:val="002F2E8A"/>
    <w:rsid w:val="0034571D"/>
    <w:rsid w:val="00377077"/>
    <w:rsid w:val="003F4D41"/>
    <w:rsid w:val="00465CDC"/>
    <w:rsid w:val="00466DA8"/>
    <w:rsid w:val="004813EB"/>
    <w:rsid w:val="00482EFA"/>
    <w:rsid w:val="004C3B51"/>
    <w:rsid w:val="00544EB8"/>
    <w:rsid w:val="0057251A"/>
    <w:rsid w:val="005E1292"/>
    <w:rsid w:val="006A1815"/>
    <w:rsid w:val="00707D22"/>
    <w:rsid w:val="00753927"/>
    <w:rsid w:val="00754611"/>
    <w:rsid w:val="007A7C86"/>
    <w:rsid w:val="007C1C75"/>
    <w:rsid w:val="007E168E"/>
    <w:rsid w:val="00877E4A"/>
    <w:rsid w:val="008A0C10"/>
    <w:rsid w:val="008D4D56"/>
    <w:rsid w:val="00900EA1"/>
    <w:rsid w:val="00900FEE"/>
    <w:rsid w:val="0092550C"/>
    <w:rsid w:val="009338E1"/>
    <w:rsid w:val="009745BF"/>
    <w:rsid w:val="009B48CC"/>
    <w:rsid w:val="00A01FC5"/>
    <w:rsid w:val="00A11CB0"/>
    <w:rsid w:val="00A13DE7"/>
    <w:rsid w:val="00A84C7C"/>
    <w:rsid w:val="00AA3BB7"/>
    <w:rsid w:val="00AC6A54"/>
    <w:rsid w:val="00AD74A2"/>
    <w:rsid w:val="00AF6421"/>
    <w:rsid w:val="00B71270"/>
    <w:rsid w:val="00BA3B3D"/>
    <w:rsid w:val="00BA7DE0"/>
    <w:rsid w:val="00BE1640"/>
    <w:rsid w:val="00C06800"/>
    <w:rsid w:val="00C5182A"/>
    <w:rsid w:val="00C534E4"/>
    <w:rsid w:val="00C66081"/>
    <w:rsid w:val="00C75005"/>
    <w:rsid w:val="00CA59C2"/>
    <w:rsid w:val="00CD5F52"/>
    <w:rsid w:val="00E12C6C"/>
    <w:rsid w:val="00E42CF4"/>
    <w:rsid w:val="00EC25C1"/>
    <w:rsid w:val="00F7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uiPriority w:val="99"/>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aliases w:val="Мой Заголовок 1"/>
    <w:basedOn w:val="a"/>
    <w:link w:val="af"/>
    <w:unhideWhenUsed/>
    <w:rsid w:val="00EC25C1"/>
    <w:pPr>
      <w:spacing w:after="120"/>
      <w:ind w:left="283"/>
    </w:pPr>
  </w:style>
  <w:style w:type="character" w:customStyle="1" w:styleId="af">
    <w:name w:val="Основной текст с отступом Знак"/>
    <w:aliases w:val="Мой Заголовок 1 Знак"/>
    <w:basedOn w:val="a0"/>
    <w:link w:val="ae"/>
    <w:rsid w:val="00EC25C1"/>
  </w:style>
  <w:style w:type="paragraph" w:styleId="24">
    <w:name w:val="Body Text Indent 2"/>
    <w:basedOn w:val="a"/>
    <w:link w:val="25"/>
    <w:unhideWhenUsed/>
    <w:rsid w:val="00EC25C1"/>
    <w:pPr>
      <w:spacing w:after="120" w:line="480" w:lineRule="auto"/>
      <w:ind w:left="283"/>
    </w:pPr>
  </w:style>
  <w:style w:type="character" w:customStyle="1" w:styleId="25">
    <w:name w:val="Основной текст с отступом 2 Знак"/>
    <w:basedOn w:val="a0"/>
    <w:link w:val="24"/>
    <w:rsid w:val="00EC25C1"/>
  </w:style>
  <w:style w:type="paragraph" w:customStyle="1" w:styleId="af0">
    <w:name w:val="Основной текст (без нумерации)"/>
    <w:basedOn w:val="a"/>
    <w:autoRedefine/>
    <w:rsid w:val="00E42CF4"/>
    <w:pPr>
      <w:spacing w:after="0" w:line="240" w:lineRule="auto"/>
      <w:ind w:firstLine="720"/>
      <w:jc w:val="both"/>
    </w:pPr>
    <w:rPr>
      <w:rFonts w:ascii="Times New Roman" w:eastAsia="Calibri" w:hAnsi="Times New Roman" w:cs="Times New Roman"/>
      <w:sz w:val="28"/>
      <w:szCs w:val="28"/>
    </w:rPr>
  </w:style>
  <w:style w:type="paragraph" w:customStyle="1" w:styleId="ConsTitle">
    <w:name w:val="ConsTitle"/>
    <w:rsid w:val="00E42CF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1">
    <w:name w:val="Наименование приложения"/>
    <w:basedOn w:val="a9"/>
    <w:rsid w:val="00E42CF4"/>
    <w:pPr>
      <w:jc w:val="center"/>
    </w:pPr>
    <w:rPr>
      <w:rFonts w:ascii="Times New Roman" w:eastAsia="Times New Roman" w:hAnsi="Times New Roman" w:cs="Times New Roman"/>
      <w:b/>
      <w:bCs/>
      <w:sz w:val="24"/>
      <w:szCs w:val="20"/>
      <w:lang w:val="x-none" w:eastAsia="en-US"/>
    </w:rPr>
  </w:style>
  <w:style w:type="paragraph" w:customStyle="1" w:styleId="ConsNonformat">
    <w:name w:val="ConsNonformat"/>
    <w:rsid w:val="00E42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аголовок договора"/>
    <w:basedOn w:val="a"/>
    <w:rsid w:val="00E42CF4"/>
    <w:pPr>
      <w:keepNext/>
      <w:autoSpaceDE w:val="0"/>
      <w:autoSpaceDN w:val="0"/>
      <w:adjustRightInd w:val="0"/>
      <w:spacing w:before="240" w:after="120" w:line="240" w:lineRule="auto"/>
      <w:jc w:val="center"/>
    </w:pPr>
    <w:rPr>
      <w:rFonts w:ascii="Times New Roman" w:eastAsia="Times New Roman" w:hAnsi="Times New Roman" w:cs="Times New Roman"/>
      <w:sz w:val="24"/>
      <w:szCs w:val="20"/>
      <w:lang w:eastAsia="ru-RU"/>
    </w:rPr>
  </w:style>
  <w:style w:type="paragraph" w:customStyle="1" w:styleId="26">
    <w:name w:val="заголовок 2"/>
    <w:basedOn w:val="a"/>
    <w:next w:val="a"/>
    <w:rsid w:val="00E42CF4"/>
    <w:pPr>
      <w:keepNext/>
      <w:widowControl w:val="0"/>
      <w:spacing w:after="0" w:line="240" w:lineRule="auto"/>
      <w:jc w:val="both"/>
    </w:pPr>
    <w:rPr>
      <w:rFonts w:ascii="Times New Roman" w:eastAsia="Times New Roman" w:hAnsi="Times New Roman" w:cs="Times New Roman"/>
      <w:b/>
      <w:sz w:val="24"/>
      <w:szCs w:val="20"/>
      <w:lang w:eastAsia="ru-RU"/>
    </w:rPr>
  </w:style>
  <w:style w:type="table" w:customStyle="1" w:styleId="12">
    <w:name w:val="Сетка таблицы1"/>
    <w:basedOn w:val="a1"/>
    <w:next w:val="ac"/>
    <w:rsid w:val="00E42C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E42CF4"/>
    <w:pPr>
      <w:tabs>
        <w:tab w:val="center" w:pos="4677"/>
        <w:tab w:val="right" w:pos="9355"/>
      </w:tabs>
      <w:ind w:firstLine="709"/>
      <w:jc w:val="both"/>
    </w:pPr>
    <w:rPr>
      <w:rFonts w:ascii="Times New Roman" w:eastAsia="Calibri" w:hAnsi="Times New Roman" w:cs="Times New Roman"/>
      <w:lang w:val="x-none"/>
    </w:rPr>
  </w:style>
  <w:style w:type="character" w:customStyle="1" w:styleId="af4">
    <w:name w:val="Верхний колонтитул Знак"/>
    <w:basedOn w:val="a0"/>
    <w:link w:val="af3"/>
    <w:uiPriority w:val="99"/>
    <w:rsid w:val="00E42CF4"/>
    <w:rPr>
      <w:rFonts w:ascii="Times New Roman" w:eastAsia="Calibri" w:hAnsi="Times New Roman" w:cs="Times New Roman"/>
      <w:lang w:val="x-none"/>
    </w:rPr>
  </w:style>
  <w:style w:type="paragraph" w:styleId="af5">
    <w:name w:val="footer"/>
    <w:basedOn w:val="a"/>
    <w:link w:val="af6"/>
    <w:uiPriority w:val="99"/>
    <w:unhideWhenUsed/>
    <w:rsid w:val="00E42CF4"/>
    <w:pPr>
      <w:tabs>
        <w:tab w:val="center" w:pos="4677"/>
        <w:tab w:val="right" w:pos="9355"/>
      </w:tabs>
      <w:ind w:firstLine="709"/>
      <w:jc w:val="both"/>
    </w:pPr>
    <w:rPr>
      <w:rFonts w:ascii="Times New Roman" w:eastAsia="Calibri" w:hAnsi="Times New Roman" w:cs="Times New Roman"/>
      <w:lang w:val="x-none"/>
    </w:rPr>
  </w:style>
  <w:style w:type="character" w:customStyle="1" w:styleId="af6">
    <w:name w:val="Нижний колонтитул Знак"/>
    <w:basedOn w:val="a0"/>
    <w:link w:val="af5"/>
    <w:uiPriority w:val="99"/>
    <w:rsid w:val="00E42CF4"/>
    <w:rPr>
      <w:rFonts w:ascii="Times New Roman" w:eastAsia="Calibri" w:hAnsi="Times New Roman"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B5BB-9E28-4B9B-97E4-A5C5D702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38</Pages>
  <Words>12275</Words>
  <Characters>69973</Characters>
  <Application>Microsoft Office Word</Application>
  <DocSecurity>0</DocSecurity>
  <Lines>583</Lines>
  <Paragraphs>164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Заявление</vt:lpstr>
      <vt:lpstr>Отметка бухгалтерии учреждения:                     «Проверено»</vt:lpstr>
      <vt:lpstr/>
      <vt:lpstr>ПОСТАНОВЛЕНИЕ</vt:lpstr>
      <vt:lpstr>    П  Л  А  Н</vt:lpstr>
      <vt:lpstr/>
      <vt:lpstr>Заместитель прокурора Здвинского района</vt:lpstr>
      <vt:lpstr/>
    </vt:vector>
  </TitlesOfParts>
  <Company/>
  <LinksUpToDate>false</LinksUpToDate>
  <CharactersWithSpaces>82084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36</cp:revision>
  <cp:lastPrinted>2017-02-15T09:01:00Z</cp:lastPrinted>
  <dcterms:created xsi:type="dcterms:W3CDTF">2013-05-23T06:41:00Z</dcterms:created>
  <dcterms:modified xsi:type="dcterms:W3CDTF">2017-02-15T09:03:00Z</dcterms:modified>
</cp:coreProperties>
</file>