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081E" w:rsidRDefault="007C73DB" w:rsidP="004C3B5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214.5pt;height:43.5pt" fillcolor="#06c" strokecolor="#9cf" strokeweight="1.5pt">
            <v:shadow on="t" color="#900"/>
            <v:textpath style="font-family:&quot;Impact&quot;;v-text-kern:t" trim="t" fitpath="t" string="Вестник"/>
          </v:shape>
        </w:pict>
      </w:r>
    </w:p>
    <w:p w:rsidR="00900FEE" w:rsidRDefault="007C73DB" w:rsidP="004C3B5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136" style="width:414pt;height:45pt" fillcolor="#06c" strokecolor="#9cf" strokeweight="1.5pt">
            <v:shadow on="t" color="#900"/>
            <v:textpath style="font-family:&quot;Impact&quot;;font-size:28pt;v-text-kern:t" trim="t" fitpath="t" string="Нижнеурюмского сельсовета"/>
          </v:shape>
        </w:pict>
      </w:r>
    </w:p>
    <w:p w:rsidR="004C3B51" w:rsidRPr="00C534E4" w:rsidRDefault="004C3B51" w:rsidP="00520055">
      <w:pPr>
        <w:pStyle w:val="a5"/>
        <w:jc w:val="left"/>
        <w:rPr>
          <w:sz w:val="24"/>
          <w:szCs w:val="24"/>
        </w:rPr>
      </w:pPr>
      <w:r w:rsidRPr="00C534E4">
        <w:rPr>
          <w:b w:val="0"/>
          <w:sz w:val="24"/>
          <w:szCs w:val="24"/>
        </w:rPr>
        <w:t xml:space="preserve">     </w:t>
      </w:r>
      <w:r w:rsidR="00520055">
        <w:rPr>
          <w:b w:val="0"/>
          <w:sz w:val="24"/>
          <w:szCs w:val="24"/>
        </w:rPr>
        <w:t xml:space="preserve">              </w:t>
      </w:r>
      <w:r w:rsidR="00520055">
        <w:rPr>
          <w:sz w:val="24"/>
          <w:szCs w:val="24"/>
        </w:rPr>
        <w:t xml:space="preserve">СОВЕТ ДЕПУТАТОВ </w:t>
      </w:r>
      <w:r w:rsidRPr="00C534E4">
        <w:rPr>
          <w:sz w:val="24"/>
          <w:szCs w:val="24"/>
        </w:rPr>
        <w:t xml:space="preserve"> НИЖНЕУРЮМСКОГО СЕЛЬСОВЕТА </w:t>
      </w:r>
    </w:p>
    <w:p w:rsidR="004C3B51" w:rsidRPr="00C534E4" w:rsidRDefault="004C3B51" w:rsidP="00EC25C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534E4">
        <w:rPr>
          <w:rFonts w:ascii="Times New Roman" w:hAnsi="Times New Roman" w:cs="Times New Roman"/>
          <w:b/>
          <w:sz w:val="24"/>
          <w:szCs w:val="24"/>
        </w:rPr>
        <w:t xml:space="preserve">ЗДВИНСКОГО РАЙОНА НОВОСИБИРСКОЙ ОБЛАСТИ </w:t>
      </w:r>
    </w:p>
    <w:p w:rsidR="004C3B51" w:rsidRDefault="004C3B51" w:rsidP="00EC25C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534E4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</w:t>
      </w:r>
      <w:r w:rsidR="00EC25C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4E104C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C25C1" w:rsidRPr="00EC25C1" w:rsidRDefault="00EC25C1" w:rsidP="00EC25C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00FEE" w:rsidRDefault="004C3B51" w:rsidP="00900FE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8A0C10">
        <w:rPr>
          <w:rFonts w:ascii="Times New Roman" w:hAnsi="Times New Roman" w:cs="Times New Roman"/>
          <w:sz w:val="28"/>
          <w:szCs w:val="28"/>
        </w:rPr>
        <w:t xml:space="preserve">   </w:t>
      </w:r>
      <w:r w:rsidR="00BF62A4">
        <w:rPr>
          <w:rFonts w:ascii="Times New Roman" w:hAnsi="Times New Roman" w:cs="Times New Roman"/>
          <w:b/>
          <w:sz w:val="24"/>
          <w:szCs w:val="24"/>
        </w:rPr>
        <w:t>14</w:t>
      </w:r>
      <w:r w:rsidR="00E12C6C">
        <w:rPr>
          <w:rFonts w:ascii="Times New Roman" w:hAnsi="Times New Roman" w:cs="Times New Roman"/>
          <w:b/>
          <w:sz w:val="24"/>
          <w:szCs w:val="24"/>
        </w:rPr>
        <w:t>.</w:t>
      </w:r>
      <w:r w:rsidR="00BF62A4">
        <w:rPr>
          <w:rFonts w:ascii="Times New Roman" w:hAnsi="Times New Roman" w:cs="Times New Roman"/>
          <w:b/>
          <w:sz w:val="24"/>
          <w:szCs w:val="24"/>
        </w:rPr>
        <w:t>04</w:t>
      </w:r>
      <w:r>
        <w:rPr>
          <w:rFonts w:ascii="Times New Roman" w:hAnsi="Times New Roman" w:cs="Times New Roman"/>
          <w:b/>
          <w:sz w:val="24"/>
          <w:szCs w:val="24"/>
        </w:rPr>
        <w:t>.2017</w:t>
      </w:r>
      <w:r w:rsidR="008A0C10" w:rsidRPr="0028685B">
        <w:rPr>
          <w:rFonts w:ascii="Times New Roman" w:hAnsi="Times New Roman" w:cs="Times New Roman"/>
          <w:b/>
          <w:sz w:val="24"/>
          <w:szCs w:val="24"/>
        </w:rPr>
        <w:t xml:space="preserve"> года          с.</w:t>
      </w:r>
      <w:r w:rsidR="0037707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="008A0C10" w:rsidRPr="0028685B">
        <w:rPr>
          <w:rFonts w:ascii="Times New Roman" w:hAnsi="Times New Roman" w:cs="Times New Roman"/>
          <w:b/>
          <w:sz w:val="24"/>
          <w:szCs w:val="24"/>
        </w:rPr>
        <w:t>Нижний</w:t>
      </w:r>
      <w:proofErr w:type="gramEnd"/>
      <w:r w:rsidR="008A0C10" w:rsidRPr="0028685B">
        <w:rPr>
          <w:rFonts w:ascii="Times New Roman" w:hAnsi="Times New Roman" w:cs="Times New Roman"/>
          <w:b/>
          <w:sz w:val="24"/>
          <w:szCs w:val="24"/>
        </w:rPr>
        <w:t xml:space="preserve"> Урюм           № </w:t>
      </w:r>
      <w:r w:rsidR="00BF62A4">
        <w:rPr>
          <w:rFonts w:ascii="Times New Roman" w:hAnsi="Times New Roman" w:cs="Times New Roman"/>
          <w:b/>
          <w:sz w:val="24"/>
          <w:szCs w:val="24"/>
        </w:rPr>
        <w:t>7</w:t>
      </w:r>
    </w:p>
    <w:p w:rsidR="00782C54" w:rsidRDefault="00782C54" w:rsidP="00900FEE">
      <w:pPr>
        <w:rPr>
          <w:rFonts w:ascii="Times New Roman" w:hAnsi="Times New Roman" w:cs="Times New Roman"/>
          <w:b/>
          <w:sz w:val="24"/>
          <w:szCs w:val="24"/>
        </w:rPr>
      </w:pPr>
    </w:p>
    <w:p w:rsidR="00782C54" w:rsidRDefault="00782C54" w:rsidP="00900FEE">
      <w:pPr>
        <w:rPr>
          <w:rFonts w:ascii="Times New Roman" w:hAnsi="Times New Roman" w:cs="Times New Roman"/>
          <w:b/>
          <w:sz w:val="24"/>
          <w:szCs w:val="24"/>
        </w:rPr>
      </w:pPr>
    </w:p>
    <w:p w:rsidR="00782C54" w:rsidRPr="004D2CF8" w:rsidRDefault="00782C54" w:rsidP="00782C54">
      <w:pPr>
        <w:shd w:val="clear" w:color="auto" w:fill="E5E5E5"/>
        <w:spacing w:after="169"/>
        <w:outlineLvl w:val="1"/>
        <w:rPr>
          <w:rFonts w:ascii="Verdana" w:hAnsi="Verdana"/>
          <w:b/>
          <w:bCs/>
          <w:color w:val="103550"/>
        </w:rPr>
      </w:pPr>
      <w:r w:rsidRPr="004D2CF8">
        <w:rPr>
          <w:rFonts w:ascii="Verdana" w:hAnsi="Verdana"/>
          <w:b/>
          <w:bCs/>
          <w:color w:val="103550"/>
        </w:rPr>
        <w:t>С</w:t>
      </w:r>
      <w:r w:rsidRPr="00E25B46">
        <w:rPr>
          <w:rFonts w:ascii="Verdana" w:hAnsi="Verdana"/>
          <w:b/>
          <w:bCs/>
          <w:color w:val="103550"/>
        </w:rPr>
        <w:t>в</w:t>
      </w:r>
      <w:r w:rsidRPr="004D2CF8">
        <w:rPr>
          <w:rFonts w:ascii="Verdana" w:hAnsi="Verdana"/>
          <w:b/>
          <w:bCs/>
          <w:color w:val="103550"/>
        </w:rPr>
        <w:t>ед</w:t>
      </w:r>
      <w:r w:rsidRPr="00E25B46">
        <w:rPr>
          <w:rFonts w:ascii="Verdana" w:hAnsi="Verdana"/>
          <w:b/>
          <w:bCs/>
          <w:color w:val="103550"/>
        </w:rPr>
        <w:t>е</w:t>
      </w:r>
      <w:r w:rsidRPr="004D2CF8">
        <w:rPr>
          <w:rFonts w:ascii="Verdana" w:hAnsi="Verdana"/>
          <w:b/>
          <w:bCs/>
          <w:color w:val="103550"/>
        </w:rPr>
        <w:t xml:space="preserve">ния о численности муниципальных служащих, фактических затрат и денежное содержание за </w:t>
      </w:r>
      <w:r>
        <w:rPr>
          <w:rFonts w:ascii="Verdana" w:hAnsi="Verdana"/>
          <w:b/>
          <w:bCs/>
          <w:color w:val="103550"/>
        </w:rPr>
        <w:t>1</w:t>
      </w:r>
      <w:r w:rsidRPr="004D2CF8">
        <w:rPr>
          <w:rFonts w:ascii="Verdana" w:hAnsi="Verdana"/>
          <w:b/>
          <w:bCs/>
          <w:color w:val="103550"/>
        </w:rPr>
        <w:t xml:space="preserve"> квартал 201</w:t>
      </w:r>
      <w:r>
        <w:rPr>
          <w:rFonts w:ascii="Verdana" w:hAnsi="Verdana"/>
          <w:b/>
          <w:bCs/>
          <w:color w:val="103550"/>
        </w:rPr>
        <w:t>7</w:t>
      </w:r>
      <w:r w:rsidRPr="004D2CF8">
        <w:rPr>
          <w:rFonts w:ascii="Verdana" w:hAnsi="Verdana"/>
          <w:b/>
          <w:bCs/>
          <w:color w:val="103550"/>
        </w:rPr>
        <w:t xml:space="preserve"> года</w:t>
      </w:r>
    </w:p>
    <w:p w:rsidR="00782C54" w:rsidRPr="004D2CF8" w:rsidRDefault="00782C54" w:rsidP="00782C54">
      <w:pPr>
        <w:shd w:val="clear" w:color="auto" w:fill="FFFFFF"/>
        <w:spacing w:before="100" w:beforeAutospacing="1" w:after="100" w:afterAutospacing="1"/>
        <w:jc w:val="center"/>
        <w:rPr>
          <w:rFonts w:ascii="Verdana" w:hAnsi="Verdana"/>
          <w:sz w:val="16"/>
          <w:szCs w:val="16"/>
        </w:rPr>
      </w:pPr>
      <w:r w:rsidRPr="00E25B46">
        <w:rPr>
          <w:rFonts w:ascii="Verdana" w:hAnsi="Verdana"/>
          <w:b/>
          <w:bCs/>
          <w:sz w:val="16"/>
        </w:rPr>
        <w:t>СВЕДЕНИЯ</w:t>
      </w:r>
    </w:p>
    <w:p w:rsidR="00782C54" w:rsidRPr="004D2CF8" w:rsidRDefault="00782C54" w:rsidP="00782C54">
      <w:pPr>
        <w:shd w:val="clear" w:color="auto" w:fill="FFFFFF"/>
        <w:spacing w:before="100" w:beforeAutospacing="1" w:after="100" w:afterAutospacing="1"/>
        <w:jc w:val="center"/>
        <w:rPr>
          <w:rFonts w:ascii="Verdana" w:hAnsi="Verdana"/>
          <w:sz w:val="16"/>
          <w:szCs w:val="16"/>
        </w:rPr>
      </w:pPr>
      <w:r w:rsidRPr="004D2CF8">
        <w:rPr>
          <w:rFonts w:ascii="Verdana" w:hAnsi="Verdana"/>
          <w:b/>
          <w:bCs/>
          <w:sz w:val="16"/>
        </w:rPr>
        <w:t xml:space="preserve">О численности муниципальных служащих, фактических затрат и денежное содержание по администрации </w:t>
      </w:r>
      <w:proofErr w:type="spellStart"/>
      <w:r>
        <w:rPr>
          <w:rFonts w:ascii="Verdana" w:hAnsi="Verdana"/>
          <w:b/>
          <w:bCs/>
          <w:sz w:val="16"/>
        </w:rPr>
        <w:t>Нижнеурюмского</w:t>
      </w:r>
      <w:proofErr w:type="spellEnd"/>
      <w:r w:rsidRPr="004D2CF8">
        <w:rPr>
          <w:rFonts w:ascii="Verdana" w:hAnsi="Verdana"/>
          <w:b/>
          <w:bCs/>
          <w:sz w:val="16"/>
        </w:rPr>
        <w:t xml:space="preserve"> сельсовета</w:t>
      </w:r>
    </w:p>
    <w:p w:rsidR="00782C54" w:rsidRPr="004D2CF8" w:rsidRDefault="00782C54" w:rsidP="00782C54">
      <w:pPr>
        <w:shd w:val="clear" w:color="auto" w:fill="FFFFFF"/>
        <w:spacing w:before="100" w:beforeAutospacing="1" w:after="100" w:afterAutospacing="1"/>
        <w:jc w:val="center"/>
        <w:rPr>
          <w:rFonts w:ascii="Verdana" w:hAnsi="Verdana"/>
          <w:sz w:val="16"/>
          <w:szCs w:val="16"/>
        </w:rPr>
      </w:pPr>
      <w:r w:rsidRPr="004D2CF8">
        <w:rPr>
          <w:rFonts w:ascii="Verdana" w:hAnsi="Verdana"/>
          <w:b/>
          <w:bCs/>
          <w:sz w:val="16"/>
        </w:rPr>
        <w:t xml:space="preserve">за </w:t>
      </w:r>
      <w:r>
        <w:rPr>
          <w:rFonts w:ascii="Verdana" w:hAnsi="Verdana"/>
          <w:b/>
          <w:bCs/>
          <w:sz w:val="16"/>
        </w:rPr>
        <w:t xml:space="preserve">1 </w:t>
      </w:r>
      <w:r w:rsidRPr="004D2CF8">
        <w:rPr>
          <w:rFonts w:ascii="Verdana" w:hAnsi="Verdana"/>
          <w:b/>
          <w:bCs/>
          <w:sz w:val="16"/>
        </w:rPr>
        <w:t>квартал 201</w:t>
      </w:r>
      <w:r>
        <w:rPr>
          <w:rFonts w:ascii="Verdana" w:hAnsi="Verdana"/>
          <w:b/>
          <w:bCs/>
          <w:sz w:val="16"/>
        </w:rPr>
        <w:t>7</w:t>
      </w:r>
      <w:r w:rsidRPr="004D2CF8">
        <w:rPr>
          <w:rFonts w:ascii="Verdana" w:hAnsi="Verdana"/>
          <w:b/>
          <w:bCs/>
          <w:sz w:val="16"/>
        </w:rPr>
        <w:t>г.</w:t>
      </w:r>
    </w:p>
    <w:tbl>
      <w:tblPr>
        <w:tblW w:w="9406" w:type="dxa"/>
        <w:tblInd w:w="1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547"/>
        <w:gridCol w:w="1859"/>
      </w:tblGrid>
      <w:tr w:rsidR="00782C54" w:rsidRPr="004D2CF8" w:rsidTr="0010746B">
        <w:tc>
          <w:tcPr>
            <w:tcW w:w="0" w:type="auto"/>
            <w:tcBorders>
              <w:top w:val="single" w:sz="6" w:space="0" w:color="8496A4"/>
              <w:left w:val="single" w:sz="6" w:space="0" w:color="8496A4"/>
              <w:bottom w:val="single" w:sz="6" w:space="0" w:color="8496A4"/>
              <w:right w:val="single" w:sz="6" w:space="0" w:color="8496A4"/>
            </w:tcBorders>
            <w:shd w:val="clear" w:color="auto" w:fill="auto"/>
            <w:tcMar>
              <w:top w:w="34" w:type="dxa"/>
              <w:left w:w="34" w:type="dxa"/>
              <w:bottom w:w="34" w:type="dxa"/>
              <w:right w:w="34" w:type="dxa"/>
            </w:tcMar>
            <w:hideMark/>
          </w:tcPr>
          <w:p w:rsidR="00782C54" w:rsidRPr="004D2CF8" w:rsidRDefault="00782C54" w:rsidP="0010746B">
            <w:pPr>
              <w:spacing w:before="17" w:after="17"/>
              <w:rPr>
                <w:rFonts w:ascii="Verdana" w:hAnsi="Verdana"/>
                <w:sz w:val="16"/>
                <w:szCs w:val="16"/>
              </w:rPr>
            </w:pPr>
            <w:r w:rsidRPr="004D2CF8">
              <w:rPr>
                <w:rFonts w:ascii="Verdana" w:hAnsi="Verdana"/>
                <w:sz w:val="16"/>
                <w:szCs w:val="16"/>
              </w:rPr>
              <w:t>Показатель</w:t>
            </w:r>
            <w:proofErr w:type="gramStart"/>
            <w:r w:rsidRPr="004D2CF8">
              <w:rPr>
                <w:rFonts w:ascii="Verdana" w:hAnsi="Verdana"/>
                <w:sz w:val="16"/>
                <w:szCs w:val="16"/>
              </w:rPr>
              <w:t>.</w:t>
            </w:r>
            <w:proofErr w:type="gramEnd"/>
            <w:r w:rsidRPr="004D2CF8">
              <w:rPr>
                <w:rFonts w:ascii="Verdana" w:hAnsi="Verdana"/>
                <w:sz w:val="16"/>
                <w:szCs w:val="16"/>
              </w:rPr>
              <w:t xml:space="preserve"> </w:t>
            </w:r>
            <w:proofErr w:type="gramStart"/>
            <w:r w:rsidRPr="004D2CF8">
              <w:rPr>
                <w:rFonts w:ascii="Verdana" w:hAnsi="Verdana"/>
                <w:sz w:val="16"/>
                <w:szCs w:val="16"/>
              </w:rPr>
              <w:t>е</w:t>
            </w:r>
            <w:proofErr w:type="gramEnd"/>
            <w:r w:rsidRPr="004D2CF8">
              <w:rPr>
                <w:rFonts w:ascii="Verdana" w:hAnsi="Verdana"/>
                <w:sz w:val="16"/>
                <w:szCs w:val="16"/>
              </w:rPr>
              <w:t>д.</w:t>
            </w:r>
            <w:r>
              <w:rPr>
                <w:rFonts w:ascii="Verdana" w:hAnsi="Verdana"/>
                <w:sz w:val="16"/>
                <w:szCs w:val="16"/>
              </w:rPr>
              <w:t xml:space="preserve"> </w:t>
            </w:r>
            <w:r w:rsidRPr="004D2CF8">
              <w:rPr>
                <w:rFonts w:ascii="Verdana" w:hAnsi="Verdana"/>
                <w:sz w:val="16"/>
                <w:szCs w:val="16"/>
              </w:rPr>
              <w:t>изм.</w:t>
            </w:r>
          </w:p>
        </w:tc>
        <w:tc>
          <w:tcPr>
            <w:tcW w:w="0" w:type="auto"/>
            <w:tcBorders>
              <w:top w:val="single" w:sz="6" w:space="0" w:color="8496A4"/>
              <w:left w:val="single" w:sz="6" w:space="0" w:color="8496A4"/>
              <w:bottom w:val="single" w:sz="6" w:space="0" w:color="8496A4"/>
              <w:right w:val="single" w:sz="6" w:space="0" w:color="8496A4"/>
            </w:tcBorders>
            <w:shd w:val="clear" w:color="auto" w:fill="auto"/>
            <w:tcMar>
              <w:top w:w="34" w:type="dxa"/>
              <w:left w:w="34" w:type="dxa"/>
              <w:bottom w:w="34" w:type="dxa"/>
              <w:right w:w="34" w:type="dxa"/>
            </w:tcMar>
            <w:hideMark/>
          </w:tcPr>
          <w:p w:rsidR="00782C54" w:rsidRPr="004D2CF8" w:rsidRDefault="00782C54" w:rsidP="0010746B">
            <w:pPr>
              <w:spacing w:before="17" w:after="17"/>
              <w:jc w:val="center"/>
              <w:rPr>
                <w:rFonts w:ascii="Verdana" w:hAnsi="Verdana"/>
                <w:sz w:val="16"/>
                <w:szCs w:val="16"/>
              </w:rPr>
            </w:pPr>
            <w:r w:rsidRPr="004D2CF8">
              <w:rPr>
                <w:rFonts w:ascii="Verdana" w:hAnsi="Verdana"/>
                <w:sz w:val="16"/>
                <w:szCs w:val="16"/>
              </w:rPr>
              <w:t xml:space="preserve">Объем расходов за </w:t>
            </w:r>
            <w:r>
              <w:rPr>
                <w:rFonts w:ascii="Verdana" w:hAnsi="Verdana"/>
                <w:sz w:val="16"/>
                <w:szCs w:val="16"/>
              </w:rPr>
              <w:t>1к</w:t>
            </w:r>
            <w:r w:rsidRPr="004D2CF8">
              <w:rPr>
                <w:rFonts w:ascii="Verdana" w:hAnsi="Verdana"/>
                <w:sz w:val="16"/>
                <w:szCs w:val="16"/>
              </w:rPr>
              <w:t xml:space="preserve">в. </w:t>
            </w:r>
            <w:proofErr w:type="gramStart"/>
            <w:r w:rsidRPr="004D2CF8">
              <w:rPr>
                <w:rFonts w:ascii="Verdana" w:hAnsi="Verdana"/>
                <w:sz w:val="16"/>
                <w:szCs w:val="16"/>
              </w:rPr>
              <w:t xml:space="preserve">( </w:t>
            </w:r>
            <w:proofErr w:type="gramEnd"/>
            <w:r w:rsidRPr="004D2CF8">
              <w:rPr>
                <w:rFonts w:ascii="Verdana" w:hAnsi="Verdana"/>
                <w:sz w:val="16"/>
                <w:szCs w:val="16"/>
              </w:rPr>
              <w:t>руб.)</w:t>
            </w:r>
          </w:p>
        </w:tc>
      </w:tr>
      <w:tr w:rsidR="00782C54" w:rsidRPr="004D2CF8" w:rsidTr="0010746B">
        <w:tc>
          <w:tcPr>
            <w:tcW w:w="0" w:type="auto"/>
            <w:tcBorders>
              <w:top w:val="single" w:sz="6" w:space="0" w:color="8496A4"/>
              <w:left w:val="single" w:sz="6" w:space="0" w:color="8496A4"/>
              <w:bottom w:val="single" w:sz="6" w:space="0" w:color="8496A4"/>
              <w:right w:val="single" w:sz="6" w:space="0" w:color="8496A4"/>
            </w:tcBorders>
            <w:shd w:val="clear" w:color="auto" w:fill="auto"/>
            <w:tcMar>
              <w:top w:w="34" w:type="dxa"/>
              <w:left w:w="34" w:type="dxa"/>
              <w:bottom w:w="34" w:type="dxa"/>
              <w:right w:w="34" w:type="dxa"/>
            </w:tcMar>
            <w:hideMark/>
          </w:tcPr>
          <w:p w:rsidR="00782C54" w:rsidRPr="004D2CF8" w:rsidRDefault="00782C54" w:rsidP="0010746B">
            <w:pPr>
              <w:spacing w:before="17" w:after="17"/>
              <w:rPr>
                <w:rFonts w:ascii="Verdana" w:hAnsi="Verdana"/>
                <w:sz w:val="16"/>
                <w:szCs w:val="16"/>
              </w:rPr>
            </w:pPr>
            <w:r w:rsidRPr="004D2CF8">
              <w:rPr>
                <w:rFonts w:ascii="Verdana" w:hAnsi="Verdana"/>
                <w:sz w:val="16"/>
                <w:szCs w:val="16"/>
              </w:rPr>
              <w:t>Объем расходов на оплату труда и начисления на оплату труда муниципальных служащих, финансируемых за счет местного бюджета, всего руб.</w:t>
            </w:r>
          </w:p>
        </w:tc>
        <w:tc>
          <w:tcPr>
            <w:tcW w:w="0" w:type="auto"/>
            <w:tcBorders>
              <w:top w:val="single" w:sz="6" w:space="0" w:color="8496A4"/>
              <w:left w:val="single" w:sz="6" w:space="0" w:color="8496A4"/>
              <w:bottom w:val="single" w:sz="6" w:space="0" w:color="8496A4"/>
              <w:right w:val="single" w:sz="6" w:space="0" w:color="8496A4"/>
            </w:tcBorders>
            <w:shd w:val="clear" w:color="auto" w:fill="auto"/>
            <w:tcMar>
              <w:top w:w="34" w:type="dxa"/>
              <w:left w:w="34" w:type="dxa"/>
              <w:bottom w:w="34" w:type="dxa"/>
              <w:right w:w="34" w:type="dxa"/>
            </w:tcMar>
            <w:hideMark/>
          </w:tcPr>
          <w:p w:rsidR="00782C54" w:rsidRPr="008726DE" w:rsidRDefault="00782C54" w:rsidP="0010746B">
            <w:pPr>
              <w:spacing w:before="17" w:after="17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362136</w:t>
            </w:r>
          </w:p>
        </w:tc>
      </w:tr>
      <w:tr w:rsidR="00782C54" w:rsidRPr="004D2CF8" w:rsidTr="0010746B">
        <w:tc>
          <w:tcPr>
            <w:tcW w:w="0" w:type="auto"/>
            <w:tcBorders>
              <w:top w:val="single" w:sz="6" w:space="0" w:color="8496A4"/>
              <w:left w:val="single" w:sz="6" w:space="0" w:color="8496A4"/>
              <w:bottom w:val="single" w:sz="6" w:space="0" w:color="8496A4"/>
              <w:right w:val="single" w:sz="6" w:space="0" w:color="8496A4"/>
            </w:tcBorders>
            <w:shd w:val="clear" w:color="auto" w:fill="auto"/>
            <w:tcMar>
              <w:top w:w="34" w:type="dxa"/>
              <w:left w:w="34" w:type="dxa"/>
              <w:bottom w:w="34" w:type="dxa"/>
              <w:right w:w="34" w:type="dxa"/>
            </w:tcMar>
            <w:hideMark/>
          </w:tcPr>
          <w:p w:rsidR="00782C54" w:rsidRPr="004D2CF8" w:rsidRDefault="00782C54" w:rsidP="0010746B">
            <w:pPr>
              <w:spacing w:before="17" w:after="17"/>
              <w:rPr>
                <w:rFonts w:ascii="Verdana" w:hAnsi="Verdana"/>
                <w:sz w:val="16"/>
                <w:szCs w:val="16"/>
              </w:rPr>
            </w:pPr>
            <w:r w:rsidRPr="004D2CF8">
              <w:rPr>
                <w:rFonts w:ascii="Verdana" w:hAnsi="Verdana"/>
                <w:sz w:val="16"/>
                <w:szCs w:val="16"/>
              </w:rPr>
              <w:t xml:space="preserve">В том числе расходы </w:t>
            </w:r>
            <w:proofErr w:type="gramStart"/>
            <w:r w:rsidRPr="004D2CF8">
              <w:rPr>
                <w:rFonts w:ascii="Verdana" w:hAnsi="Verdana"/>
                <w:sz w:val="16"/>
                <w:szCs w:val="16"/>
              </w:rPr>
              <w:t>на</w:t>
            </w:r>
            <w:proofErr w:type="gramEnd"/>
            <w:r w:rsidRPr="004D2CF8">
              <w:rPr>
                <w:rFonts w:ascii="Verdana" w:hAnsi="Verdana"/>
                <w:sz w:val="16"/>
                <w:szCs w:val="16"/>
              </w:rPr>
              <w:t>:</w:t>
            </w:r>
          </w:p>
        </w:tc>
        <w:tc>
          <w:tcPr>
            <w:tcW w:w="0" w:type="auto"/>
            <w:tcBorders>
              <w:top w:val="single" w:sz="6" w:space="0" w:color="8496A4"/>
              <w:left w:val="single" w:sz="6" w:space="0" w:color="8496A4"/>
              <w:bottom w:val="single" w:sz="6" w:space="0" w:color="8496A4"/>
              <w:right w:val="single" w:sz="6" w:space="0" w:color="8496A4"/>
            </w:tcBorders>
            <w:shd w:val="clear" w:color="auto" w:fill="auto"/>
            <w:tcMar>
              <w:top w:w="34" w:type="dxa"/>
              <w:left w:w="34" w:type="dxa"/>
              <w:bottom w:w="34" w:type="dxa"/>
              <w:right w:w="34" w:type="dxa"/>
            </w:tcMar>
            <w:hideMark/>
          </w:tcPr>
          <w:p w:rsidR="00782C54" w:rsidRPr="008726DE" w:rsidRDefault="00782C54" w:rsidP="0010746B">
            <w:pPr>
              <w:spacing w:before="17" w:after="17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</w:tr>
      <w:tr w:rsidR="00782C54" w:rsidRPr="004D2CF8" w:rsidTr="0010746B">
        <w:tc>
          <w:tcPr>
            <w:tcW w:w="0" w:type="auto"/>
            <w:tcBorders>
              <w:top w:val="single" w:sz="6" w:space="0" w:color="8496A4"/>
              <w:left w:val="single" w:sz="6" w:space="0" w:color="8496A4"/>
              <w:bottom w:val="single" w:sz="6" w:space="0" w:color="8496A4"/>
              <w:right w:val="single" w:sz="6" w:space="0" w:color="8496A4"/>
            </w:tcBorders>
            <w:shd w:val="clear" w:color="auto" w:fill="auto"/>
            <w:tcMar>
              <w:top w:w="34" w:type="dxa"/>
              <w:left w:w="34" w:type="dxa"/>
              <w:bottom w:w="34" w:type="dxa"/>
              <w:right w:w="34" w:type="dxa"/>
            </w:tcMar>
            <w:hideMark/>
          </w:tcPr>
          <w:p w:rsidR="00782C54" w:rsidRPr="004D2CF8" w:rsidRDefault="00782C54" w:rsidP="0010746B">
            <w:pPr>
              <w:spacing w:before="17" w:after="17"/>
              <w:rPr>
                <w:rFonts w:ascii="Verdana" w:hAnsi="Verdana"/>
                <w:sz w:val="16"/>
                <w:szCs w:val="16"/>
              </w:rPr>
            </w:pPr>
            <w:r w:rsidRPr="004D2CF8">
              <w:rPr>
                <w:rFonts w:ascii="Verdana" w:hAnsi="Verdana"/>
                <w:sz w:val="16"/>
                <w:szCs w:val="16"/>
              </w:rPr>
              <w:t>-заработную плату</w:t>
            </w:r>
          </w:p>
        </w:tc>
        <w:tc>
          <w:tcPr>
            <w:tcW w:w="0" w:type="auto"/>
            <w:tcBorders>
              <w:top w:val="single" w:sz="6" w:space="0" w:color="8496A4"/>
              <w:left w:val="single" w:sz="6" w:space="0" w:color="8496A4"/>
              <w:bottom w:val="single" w:sz="6" w:space="0" w:color="8496A4"/>
              <w:right w:val="single" w:sz="6" w:space="0" w:color="8496A4"/>
            </w:tcBorders>
            <w:shd w:val="clear" w:color="auto" w:fill="auto"/>
            <w:tcMar>
              <w:top w:w="34" w:type="dxa"/>
              <w:left w:w="34" w:type="dxa"/>
              <w:bottom w:w="34" w:type="dxa"/>
              <w:right w:w="34" w:type="dxa"/>
            </w:tcMar>
            <w:hideMark/>
          </w:tcPr>
          <w:p w:rsidR="00782C54" w:rsidRPr="008726DE" w:rsidRDefault="00782C54" w:rsidP="0010746B">
            <w:pPr>
              <w:spacing w:before="17" w:after="17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278138</w:t>
            </w:r>
          </w:p>
        </w:tc>
      </w:tr>
      <w:tr w:rsidR="00782C54" w:rsidRPr="004D2CF8" w:rsidTr="0010746B">
        <w:tc>
          <w:tcPr>
            <w:tcW w:w="0" w:type="auto"/>
            <w:tcBorders>
              <w:top w:val="single" w:sz="6" w:space="0" w:color="8496A4"/>
              <w:left w:val="single" w:sz="6" w:space="0" w:color="8496A4"/>
              <w:bottom w:val="single" w:sz="6" w:space="0" w:color="8496A4"/>
              <w:right w:val="single" w:sz="6" w:space="0" w:color="8496A4"/>
            </w:tcBorders>
            <w:shd w:val="clear" w:color="auto" w:fill="auto"/>
            <w:tcMar>
              <w:top w:w="34" w:type="dxa"/>
              <w:left w:w="34" w:type="dxa"/>
              <w:bottom w:w="34" w:type="dxa"/>
              <w:right w:w="34" w:type="dxa"/>
            </w:tcMar>
            <w:hideMark/>
          </w:tcPr>
          <w:p w:rsidR="00782C54" w:rsidRPr="004D2CF8" w:rsidRDefault="00782C54" w:rsidP="0010746B">
            <w:pPr>
              <w:spacing w:before="17" w:after="17"/>
              <w:rPr>
                <w:rFonts w:ascii="Verdana" w:hAnsi="Verdana"/>
                <w:sz w:val="16"/>
                <w:szCs w:val="16"/>
              </w:rPr>
            </w:pPr>
            <w:r w:rsidRPr="004D2CF8">
              <w:rPr>
                <w:rFonts w:ascii="Verdana" w:hAnsi="Verdana"/>
                <w:sz w:val="16"/>
                <w:szCs w:val="16"/>
              </w:rPr>
              <w:t>-начисления на оплату труда</w:t>
            </w:r>
          </w:p>
        </w:tc>
        <w:tc>
          <w:tcPr>
            <w:tcW w:w="0" w:type="auto"/>
            <w:tcBorders>
              <w:top w:val="single" w:sz="6" w:space="0" w:color="8496A4"/>
              <w:left w:val="single" w:sz="6" w:space="0" w:color="8496A4"/>
              <w:bottom w:val="single" w:sz="6" w:space="0" w:color="8496A4"/>
              <w:right w:val="single" w:sz="6" w:space="0" w:color="8496A4"/>
            </w:tcBorders>
            <w:shd w:val="clear" w:color="auto" w:fill="auto"/>
            <w:tcMar>
              <w:top w:w="34" w:type="dxa"/>
              <w:left w:w="34" w:type="dxa"/>
              <w:bottom w:w="34" w:type="dxa"/>
              <w:right w:w="34" w:type="dxa"/>
            </w:tcMar>
            <w:hideMark/>
          </w:tcPr>
          <w:p w:rsidR="00782C54" w:rsidRPr="008726DE" w:rsidRDefault="00782C54" w:rsidP="0010746B">
            <w:pPr>
              <w:spacing w:before="17" w:after="17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83998</w:t>
            </w:r>
          </w:p>
        </w:tc>
      </w:tr>
      <w:tr w:rsidR="00782C54" w:rsidRPr="004D2CF8" w:rsidTr="0010746B">
        <w:tc>
          <w:tcPr>
            <w:tcW w:w="0" w:type="auto"/>
            <w:tcBorders>
              <w:top w:val="single" w:sz="6" w:space="0" w:color="8496A4"/>
              <w:left w:val="single" w:sz="6" w:space="0" w:color="8496A4"/>
              <w:bottom w:val="single" w:sz="6" w:space="0" w:color="8496A4"/>
              <w:right w:val="single" w:sz="6" w:space="0" w:color="8496A4"/>
            </w:tcBorders>
            <w:shd w:val="clear" w:color="auto" w:fill="auto"/>
            <w:tcMar>
              <w:top w:w="34" w:type="dxa"/>
              <w:left w:w="34" w:type="dxa"/>
              <w:bottom w:w="34" w:type="dxa"/>
              <w:right w:w="34" w:type="dxa"/>
            </w:tcMar>
            <w:hideMark/>
          </w:tcPr>
          <w:p w:rsidR="00782C54" w:rsidRPr="004D2CF8" w:rsidRDefault="00782C54" w:rsidP="0010746B">
            <w:pPr>
              <w:spacing w:before="17" w:after="17"/>
              <w:rPr>
                <w:rFonts w:ascii="Verdana" w:hAnsi="Verdana"/>
                <w:sz w:val="16"/>
                <w:szCs w:val="16"/>
              </w:rPr>
            </w:pPr>
            <w:r w:rsidRPr="004D2CF8">
              <w:rPr>
                <w:rFonts w:ascii="Verdana" w:hAnsi="Verdana"/>
                <w:sz w:val="16"/>
                <w:szCs w:val="16"/>
              </w:rPr>
              <w:t>Численность муниципальных служащих</w:t>
            </w:r>
            <w:proofErr w:type="gramStart"/>
            <w:r w:rsidRPr="004D2CF8">
              <w:rPr>
                <w:rFonts w:ascii="Verdana" w:hAnsi="Verdana"/>
                <w:sz w:val="16"/>
                <w:szCs w:val="16"/>
              </w:rPr>
              <w:t xml:space="preserve"> ,</w:t>
            </w:r>
            <w:proofErr w:type="gramEnd"/>
            <w:r w:rsidRPr="004D2CF8">
              <w:rPr>
                <w:rFonts w:ascii="Verdana" w:hAnsi="Verdana"/>
                <w:sz w:val="16"/>
                <w:szCs w:val="16"/>
              </w:rPr>
              <w:t>финансируемых за счет местного бюджета ,чел</w:t>
            </w:r>
          </w:p>
        </w:tc>
        <w:tc>
          <w:tcPr>
            <w:tcW w:w="0" w:type="auto"/>
            <w:tcBorders>
              <w:top w:val="single" w:sz="6" w:space="0" w:color="8496A4"/>
              <w:left w:val="single" w:sz="6" w:space="0" w:color="8496A4"/>
              <w:bottom w:val="single" w:sz="6" w:space="0" w:color="8496A4"/>
              <w:right w:val="single" w:sz="6" w:space="0" w:color="8496A4"/>
            </w:tcBorders>
            <w:shd w:val="clear" w:color="auto" w:fill="auto"/>
            <w:tcMar>
              <w:top w:w="34" w:type="dxa"/>
              <w:left w:w="34" w:type="dxa"/>
              <w:bottom w:w="34" w:type="dxa"/>
              <w:right w:w="34" w:type="dxa"/>
            </w:tcMar>
            <w:hideMark/>
          </w:tcPr>
          <w:p w:rsidR="00782C54" w:rsidRPr="008726DE" w:rsidRDefault="00782C54" w:rsidP="0010746B">
            <w:pPr>
              <w:spacing w:before="17" w:after="17"/>
              <w:jc w:val="center"/>
              <w:rPr>
                <w:rFonts w:ascii="Verdana" w:hAnsi="Verdana"/>
                <w:sz w:val="16"/>
                <w:szCs w:val="16"/>
              </w:rPr>
            </w:pPr>
            <w:r w:rsidRPr="008726DE">
              <w:rPr>
                <w:rFonts w:ascii="Verdana" w:hAnsi="Verdana"/>
                <w:sz w:val="16"/>
                <w:szCs w:val="16"/>
              </w:rPr>
              <w:t>7</w:t>
            </w:r>
          </w:p>
        </w:tc>
      </w:tr>
    </w:tbl>
    <w:p w:rsidR="00782C54" w:rsidRPr="004D2CF8" w:rsidRDefault="00782C54" w:rsidP="00782C54">
      <w:pPr>
        <w:shd w:val="clear" w:color="auto" w:fill="FFFFFF"/>
        <w:spacing w:before="100" w:beforeAutospacing="1" w:after="100" w:afterAutospacing="1"/>
        <w:rPr>
          <w:rFonts w:ascii="Verdana" w:hAnsi="Verdana"/>
          <w:sz w:val="16"/>
          <w:szCs w:val="16"/>
        </w:rPr>
      </w:pPr>
      <w:r w:rsidRPr="004D2CF8">
        <w:rPr>
          <w:rFonts w:ascii="Verdana" w:hAnsi="Verdana"/>
          <w:sz w:val="16"/>
          <w:szCs w:val="16"/>
        </w:rPr>
        <w:t xml:space="preserve">Глава администрации: </w:t>
      </w:r>
      <w:r>
        <w:rPr>
          <w:rFonts w:ascii="Verdana" w:hAnsi="Verdana"/>
          <w:sz w:val="16"/>
          <w:szCs w:val="16"/>
        </w:rPr>
        <w:t>Канев А.М.</w:t>
      </w:r>
    </w:p>
    <w:p w:rsidR="00782C54" w:rsidRPr="00F7030C" w:rsidRDefault="00782C54" w:rsidP="00782C54">
      <w:pPr>
        <w:shd w:val="clear" w:color="auto" w:fill="FFFFFF"/>
        <w:spacing w:before="100" w:beforeAutospacing="1" w:after="100" w:afterAutospacing="1"/>
        <w:rPr>
          <w:rFonts w:ascii="Verdana" w:hAnsi="Verdana"/>
          <w:sz w:val="16"/>
          <w:szCs w:val="16"/>
        </w:rPr>
      </w:pPr>
      <w:r>
        <w:rPr>
          <w:rFonts w:ascii="Verdana" w:hAnsi="Verdana"/>
          <w:sz w:val="16"/>
          <w:szCs w:val="16"/>
        </w:rPr>
        <w:t>Специалист 1 разряда</w:t>
      </w:r>
      <w:proofErr w:type="gramStart"/>
      <w:r>
        <w:rPr>
          <w:rFonts w:ascii="Verdana" w:hAnsi="Verdana"/>
          <w:sz w:val="16"/>
          <w:szCs w:val="16"/>
        </w:rPr>
        <w:t xml:space="preserve"> :</w:t>
      </w:r>
      <w:proofErr w:type="gramEnd"/>
      <w:r>
        <w:rPr>
          <w:rFonts w:ascii="Verdana" w:hAnsi="Verdana"/>
          <w:sz w:val="16"/>
          <w:szCs w:val="16"/>
        </w:rPr>
        <w:t xml:space="preserve"> Щербакова Т.В.</w:t>
      </w:r>
    </w:p>
    <w:p w:rsidR="00782C54" w:rsidRDefault="00782C54" w:rsidP="00782C54">
      <w:pPr>
        <w:shd w:val="clear" w:color="auto" w:fill="FFFFFF"/>
        <w:spacing w:before="100" w:beforeAutospacing="1" w:after="100" w:afterAutospacing="1"/>
        <w:jc w:val="center"/>
        <w:rPr>
          <w:rFonts w:ascii="Verdana" w:hAnsi="Verdana"/>
          <w:b/>
          <w:bCs/>
          <w:sz w:val="16"/>
        </w:rPr>
      </w:pPr>
    </w:p>
    <w:p w:rsidR="00782C54" w:rsidRDefault="00782C54" w:rsidP="00782C54">
      <w:pPr>
        <w:shd w:val="clear" w:color="auto" w:fill="FFFFFF"/>
        <w:spacing w:before="100" w:beforeAutospacing="1" w:after="100" w:afterAutospacing="1"/>
        <w:jc w:val="center"/>
        <w:rPr>
          <w:rFonts w:ascii="Verdana" w:hAnsi="Verdana"/>
          <w:b/>
          <w:bCs/>
          <w:sz w:val="16"/>
        </w:rPr>
      </w:pPr>
    </w:p>
    <w:p w:rsidR="00782C54" w:rsidRPr="004D2CF8" w:rsidRDefault="00782C54" w:rsidP="00782C54">
      <w:pPr>
        <w:shd w:val="clear" w:color="auto" w:fill="FFFFFF"/>
        <w:spacing w:before="100" w:beforeAutospacing="1" w:after="100" w:afterAutospacing="1"/>
        <w:jc w:val="center"/>
        <w:rPr>
          <w:rFonts w:ascii="Verdana" w:hAnsi="Verdana"/>
          <w:sz w:val="16"/>
          <w:szCs w:val="16"/>
        </w:rPr>
      </w:pPr>
      <w:r w:rsidRPr="004D2CF8">
        <w:rPr>
          <w:rFonts w:ascii="Verdana" w:hAnsi="Verdana"/>
          <w:b/>
          <w:bCs/>
          <w:sz w:val="16"/>
        </w:rPr>
        <w:t>СВЕДЕНИЯ</w:t>
      </w:r>
    </w:p>
    <w:p w:rsidR="00782C54" w:rsidRPr="004D2CF8" w:rsidRDefault="00782C54" w:rsidP="00782C54">
      <w:pPr>
        <w:shd w:val="clear" w:color="auto" w:fill="FFFFFF"/>
        <w:spacing w:before="100" w:beforeAutospacing="1" w:after="100" w:afterAutospacing="1"/>
        <w:jc w:val="center"/>
        <w:rPr>
          <w:rFonts w:ascii="Verdana" w:hAnsi="Verdana"/>
          <w:sz w:val="16"/>
          <w:szCs w:val="16"/>
        </w:rPr>
      </w:pPr>
      <w:r w:rsidRPr="004D2CF8">
        <w:rPr>
          <w:rFonts w:ascii="Verdana" w:hAnsi="Verdana"/>
          <w:b/>
          <w:bCs/>
          <w:sz w:val="16"/>
        </w:rPr>
        <w:t>О численности муниципальных служащих, фактических затрат и денежное с</w:t>
      </w:r>
      <w:r>
        <w:rPr>
          <w:rFonts w:ascii="Verdana" w:hAnsi="Verdana"/>
          <w:b/>
          <w:bCs/>
          <w:sz w:val="16"/>
        </w:rPr>
        <w:t>одержание по Муниципальному казе</w:t>
      </w:r>
      <w:r w:rsidRPr="004D2CF8">
        <w:rPr>
          <w:rFonts w:ascii="Verdana" w:hAnsi="Verdana"/>
          <w:b/>
          <w:bCs/>
          <w:sz w:val="16"/>
        </w:rPr>
        <w:t>нному учреждению культуры «</w:t>
      </w:r>
      <w:proofErr w:type="spellStart"/>
      <w:r>
        <w:rPr>
          <w:rFonts w:ascii="Verdana" w:hAnsi="Verdana"/>
          <w:b/>
          <w:bCs/>
          <w:sz w:val="16"/>
        </w:rPr>
        <w:t>Нижнеурюмский</w:t>
      </w:r>
      <w:proofErr w:type="spellEnd"/>
      <w:r>
        <w:rPr>
          <w:rFonts w:ascii="Verdana" w:hAnsi="Verdana"/>
          <w:b/>
          <w:bCs/>
          <w:sz w:val="16"/>
        </w:rPr>
        <w:t xml:space="preserve"> СДК</w:t>
      </w:r>
      <w:r w:rsidRPr="004D2CF8">
        <w:rPr>
          <w:rFonts w:ascii="Verdana" w:hAnsi="Verdana"/>
          <w:b/>
          <w:bCs/>
          <w:sz w:val="16"/>
        </w:rPr>
        <w:t xml:space="preserve">» с. </w:t>
      </w:r>
      <w:proofErr w:type="gramStart"/>
      <w:r>
        <w:rPr>
          <w:rFonts w:ascii="Verdana" w:hAnsi="Verdana"/>
          <w:b/>
          <w:bCs/>
          <w:sz w:val="16"/>
        </w:rPr>
        <w:t>Нижний</w:t>
      </w:r>
      <w:proofErr w:type="gramEnd"/>
      <w:r>
        <w:rPr>
          <w:rFonts w:ascii="Verdana" w:hAnsi="Verdana"/>
          <w:b/>
          <w:bCs/>
          <w:sz w:val="16"/>
        </w:rPr>
        <w:t xml:space="preserve"> Урюм</w:t>
      </w:r>
    </w:p>
    <w:p w:rsidR="00782C54" w:rsidRPr="004D2CF8" w:rsidRDefault="00782C54" w:rsidP="00782C54">
      <w:pPr>
        <w:shd w:val="clear" w:color="auto" w:fill="FFFFFF"/>
        <w:spacing w:before="100" w:beforeAutospacing="1" w:after="100" w:afterAutospacing="1"/>
        <w:jc w:val="center"/>
        <w:rPr>
          <w:rFonts w:ascii="Verdana" w:hAnsi="Verdana"/>
          <w:sz w:val="16"/>
          <w:szCs w:val="16"/>
        </w:rPr>
      </w:pPr>
      <w:r w:rsidRPr="004D2CF8">
        <w:rPr>
          <w:rFonts w:ascii="Verdana" w:hAnsi="Verdana"/>
          <w:b/>
          <w:bCs/>
          <w:sz w:val="16"/>
        </w:rPr>
        <w:t xml:space="preserve">за </w:t>
      </w:r>
      <w:r>
        <w:rPr>
          <w:rFonts w:ascii="Verdana" w:hAnsi="Verdana"/>
          <w:b/>
          <w:bCs/>
          <w:sz w:val="16"/>
        </w:rPr>
        <w:t>1</w:t>
      </w:r>
      <w:r w:rsidRPr="004D2CF8">
        <w:rPr>
          <w:rFonts w:ascii="Verdana" w:hAnsi="Verdana"/>
          <w:b/>
          <w:bCs/>
          <w:sz w:val="16"/>
        </w:rPr>
        <w:t xml:space="preserve"> квартал 201</w:t>
      </w:r>
      <w:r>
        <w:rPr>
          <w:rFonts w:ascii="Verdana" w:hAnsi="Verdana"/>
          <w:b/>
          <w:bCs/>
          <w:sz w:val="16"/>
        </w:rPr>
        <w:t>7</w:t>
      </w:r>
      <w:r w:rsidRPr="004D2CF8">
        <w:rPr>
          <w:rFonts w:ascii="Verdana" w:hAnsi="Verdana"/>
          <w:b/>
          <w:bCs/>
          <w:sz w:val="16"/>
        </w:rPr>
        <w:t>г.</w:t>
      </w:r>
    </w:p>
    <w:tbl>
      <w:tblPr>
        <w:tblW w:w="9406" w:type="dxa"/>
        <w:tblInd w:w="1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31"/>
        <w:gridCol w:w="1775"/>
      </w:tblGrid>
      <w:tr w:rsidR="00782C54" w:rsidRPr="004D2CF8" w:rsidTr="0010746B">
        <w:tc>
          <w:tcPr>
            <w:tcW w:w="0" w:type="auto"/>
            <w:tcBorders>
              <w:top w:val="single" w:sz="6" w:space="0" w:color="8496A4"/>
              <w:left w:val="single" w:sz="6" w:space="0" w:color="8496A4"/>
              <w:bottom w:val="single" w:sz="6" w:space="0" w:color="8496A4"/>
              <w:right w:val="single" w:sz="6" w:space="0" w:color="8496A4"/>
            </w:tcBorders>
            <w:shd w:val="clear" w:color="auto" w:fill="auto"/>
            <w:tcMar>
              <w:top w:w="34" w:type="dxa"/>
              <w:left w:w="34" w:type="dxa"/>
              <w:bottom w:w="34" w:type="dxa"/>
              <w:right w:w="34" w:type="dxa"/>
            </w:tcMar>
            <w:hideMark/>
          </w:tcPr>
          <w:p w:rsidR="00782C54" w:rsidRPr="004D2CF8" w:rsidRDefault="00782C54" w:rsidP="0010746B">
            <w:pPr>
              <w:spacing w:before="17" w:after="17"/>
              <w:rPr>
                <w:rFonts w:ascii="Verdana" w:hAnsi="Verdana"/>
                <w:sz w:val="16"/>
                <w:szCs w:val="16"/>
              </w:rPr>
            </w:pPr>
            <w:r w:rsidRPr="004D2CF8">
              <w:rPr>
                <w:rFonts w:ascii="Verdana" w:hAnsi="Verdana"/>
                <w:sz w:val="16"/>
                <w:szCs w:val="16"/>
              </w:rPr>
              <w:t>Показатель</w:t>
            </w:r>
            <w:proofErr w:type="gramStart"/>
            <w:r w:rsidRPr="004D2CF8">
              <w:rPr>
                <w:rFonts w:ascii="Verdana" w:hAnsi="Verdana"/>
                <w:sz w:val="16"/>
                <w:szCs w:val="16"/>
              </w:rPr>
              <w:t>.</w:t>
            </w:r>
            <w:proofErr w:type="gramEnd"/>
            <w:r w:rsidRPr="004D2CF8">
              <w:rPr>
                <w:rFonts w:ascii="Verdana" w:hAnsi="Verdana"/>
                <w:sz w:val="16"/>
                <w:szCs w:val="16"/>
              </w:rPr>
              <w:t xml:space="preserve"> </w:t>
            </w:r>
            <w:proofErr w:type="gramStart"/>
            <w:r w:rsidRPr="004D2CF8">
              <w:rPr>
                <w:rFonts w:ascii="Verdana" w:hAnsi="Verdana"/>
                <w:sz w:val="16"/>
                <w:szCs w:val="16"/>
              </w:rPr>
              <w:t>е</w:t>
            </w:r>
            <w:proofErr w:type="gramEnd"/>
            <w:r w:rsidRPr="004D2CF8">
              <w:rPr>
                <w:rFonts w:ascii="Verdana" w:hAnsi="Verdana"/>
                <w:sz w:val="16"/>
                <w:szCs w:val="16"/>
              </w:rPr>
              <w:t>д.</w:t>
            </w:r>
            <w:r>
              <w:rPr>
                <w:rFonts w:ascii="Verdana" w:hAnsi="Verdana"/>
                <w:sz w:val="16"/>
                <w:szCs w:val="16"/>
              </w:rPr>
              <w:t xml:space="preserve"> </w:t>
            </w:r>
            <w:r w:rsidRPr="004D2CF8">
              <w:rPr>
                <w:rFonts w:ascii="Verdana" w:hAnsi="Verdana"/>
                <w:sz w:val="16"/>
                <w:szCs w:val="16"/>
              </w:rPr>
              <w:t>изм.</w:t>
            </w:r>
          </w:p>
        </w:tc>
        <w:tc>
          <w:tcPr>
            <w:tcW w:w="0" w:type="auto"/>
            <w:tcBorders>
              <w:top w:val="single" w:sz="6" w:space="0" w:color="8496A4"/>
              <w:left w:val="single" w:sz="6" w:space="0" w:color="8496A4"/>
              <w:bottom w:val="single" w:sz="6" w:space="0" w:color="8496A4"/>
              <w:right w:val="single" w:sz="6" w:space="0" w:color="8496A4"/>
            </w:tcBorders>
            <w:shd w:val="clear" w:color="auto" w:fill="auto"/>
            <w:tcMar>
              <w:top w:w="34" w:type="dxa"/>
              <w:left w:w="34" w:type="dxa"/>
              <w:bottom w:w="34" w:type="dxa"/>
              <w:right w:w="34" w:type="dxa"/>
            </w:tcMar>
            <w:hideMark/>
          </w:tcPr>
          <w:p w:rsidR="00782C54" w:rsidRPr="004D2CF8" w:rsidRDefault="00782C54" w:rsidP="0010746B">
            <w:pPr>
              <w:spacing w:before="17" w:after="17"/>
              <w:jc w:val="center"/>
              <w:rPr>
                <w:rFonts w:ascii="Verdana" w:hAnsi="Verdana"/>
                <w:sz w:val="16"/>
                <w:szCs w:val="16"/>
              </w:rPr>
            </w:pPr>
            <w:r w:rsidRPr="004D2CF8">
              <w:rPr>
                <w:rFonts w:ascii="Verdana" w:hAnsi="Verdana"/>
                <w:sz w:val="16"/>
                <w:szCs w:val="16"/>
              </w:rPr>
              <w:t xml:space="preserve">Объем расходов за </w:t>
            </w:r>
            <w:r w:rsidR="00AB11C7">
              <w:rPr>
                <w:rFonts w:ascii="Verdana" w:hAnsi="Verdana"/>
                <w:sz w:val="16"/>
                <w:szCs w:val="16"/>
              </w:rPr>
              <w:t>1</w:t>
            </w:r>
            <w:r w:rsidRPr="004D2CF8">
              <w:rPr>
                <w:rFonts w:ascii="Verdana" w:hAnsi="Verdana"/>
                <w:sz w:val="16"/>
                <w:szCs w:val="16"/>
              </w:rPr>
              <w:t xml:space="preserve">кв. </w:t>
            </w:r>
            <w:proofErr w:type="gramStart"/>
            <w:r w:rsidRPr="004D2CF8">
              <w:rPr>
                <w:rFonts w:ascii="Verdana" w:hAnsi="Verdana"/>
                <w:sz w:val="16"/>
                <w:szCs w:val="16"/>
              </w:rPr>
              <w:t xml:space="preserve">( </w:t>
            </w:r>
            <w:proofErr w:type="gramEnd"/>
            <w:r w:rsidRPr="004D2CF8">
              <w:rPr>
                <w:rFonts w:ascii="Verdana" w:hAnsi="Verdana"/>
                <w:sz w:val="16"/>
                <w:szCs w:val="16"/>
              </w:rPr>
              <w:t>руб.)</w:t>
            </w:r>
          </w:p>
        </w:tc>
      </w:tr>
      <w:tr w:rsidR="00782C54" w:rsidRPr="004D2CF8" w:rsidTr="0010746B">
        <w:tc>
          <w:tcPr>
            <w:tcW w:w="0" w:type="auto"/>
            <w:tcBorders>
              <w:top w:val="single" w:sz="6" w:space="0" w:color="8496A4"/>
              <w:left w:val="single" w:sz="6" w:space="0" w:color="8496A4"/>
              <w:bottom w:val="single" w:sz="6" w:space="0" w:color="8496A4"/>
              <w:right w:val="single" w:sz="6" w:space="0" w:color="8496A4"/>
            </w:tcBorders>
            <w:shd w:val="clear" w:color="auto" w:fill="auto"/>
            <w:tcMar>
              <w:top w:w="34" w:type="dxa"/>
              <w:left w:w="34" w:type="dxa"/>
              <w:bottom w:w="34" w:type="dxa"/>
              <w:right w:w="34" w:type="dxa"/>
            </w:tcMar>
            <w:hideMark/>
          </w:tcPr>
          <w:p w:rsidR="00782C54" w:rsidRPr="004D2CF8" w:rsidRDefault="00782C54" w:rsidP="0010746B">
            <w:pPr>
              <w:spacing w:before="17" w:after="17"/>
              <w:rPr>
                <w:rFonts w:ascii="Verdana" w:hAnsi="Verdana"/>
                <w:sz w:val="16"/>
                <w:szCs w:val="16"/>
              </w:rPr>
            </w:pPr>
            <w:r w:rsidRPr="004D2CF8">
              <w:rPr>
                <w:rFonts w:ascii="Verdana" w:hAnsi="Verdana"/>
                <w:sz w:val="16"/>
                <w:szCs w:val="16"/>
              </w:rPr>
              <w:lastRenderedPageBreak/>
              <w:t>Объем расходов на оплату труда и начисления на оплату труда работников муниципальных учреждений, финансируемых за счет местного бюджета, всего руб.</w:t>
            </w:r>
          </w:p>
        </w:tc>
        <w:tc>
          <w:tcPr>
            <w:tcW w:w="0" w:type="auto"/>
            <w:tcBorders>
              <w:top w:val="single" w:sz="6" w:space="0" w:color="8496A4"/>
              <w:left w:val="single" w:sz="6" w:space="0" w:color="8496A4"/>
              <w:bottom w:val="single" w:sz="6" w:space="0" w:color="8496A4"/>
              <w:right w:val="single" w:sz="6" w:space="0" w:color="8496A4"/>
            </w:tcBorders>
            <w:shd w:val="clear" w:color="auto" w:fill="auto"/>
            <w:tcMar>
              <w:top w:w="34" w:type="dxa"/>
              <w:left w:w="34" w:type="dxa"/>
              <w:bottom w:w="34" w:type="dxa"/>
              <w:right w:w="34" w:type="dxa"/>
            </w:tcMar>
            <w:hideMark/>
          </w:tcPr>
          <w:p w:rsidR="00782C54" w:rsidRPr="008726DE" w:rsidRDefault="00AB11C7" w:rsidP="0010746B">
            <w:pPr>
              <w:spacing w:before="17" w:after="17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267139</w:t>
            </w:r>
          </w:p>
        </w:tc>
      </w:tr>
      <w:tr w:rsidR="00782C54" w:rsidRPr="004D2CF8" w:rsidTr="0010746B">
        <w:tc>
          <w:tcPr>
            <w:tcW w:w="0" w:type="auto"/>
            <w:tcBorders>
              <w:top w:val="single" w:sz="6" w:space="0" w:color="8496A4"/>
              <w:left w:val="single" w:sz="6" w:space="0" w:color="8496A4"/>
              <w:bottom w:val="single" w:sz="6" w:space="0" w:color="8496A4"/>
              <w:right w:val="single" w:sz="6" w:space="0" w:color="8496A4"/>
            </w:tcBorders>
            <w:shd w:val="clear" w:color="auto" w:fill="auto"/>
            <w:tcMar>
              <w:top w:w="34" w:type="dxa"/>
              <w:left w:w="34" w:type="dxa"/>
              <w:bottom w:w="34" w:type="dxa"/>
              <w:right w:w="34" w:type="dxa"/>
            </w:tcMar>
            <w:hideMark/>
          </w:tcPr>
          <w:p w:rsidR="00782C54" w:rsidRPr="004D2CF8" w:rsidRDefault="00782C54" w:rsidP="0010746B">
            <w:pPr>
              <w:spacing w:before="17" w:after="17"/>
              <w:rPr>
                <w:rFonts w:ascii="Verdana" w:hAnsi="Verdana"/>
                <w:sz w:val="16"/>
                <w:szCs w:val="16"/>
              </w:rPr>
            </w:pPr>
            <w:r w:rsidRPr="004D2CF8">
              <w:rPr>
                <w:rFonts w:ascii="Verdana" w:hAnsi="Verdana"/>
                <w:sz w:val="16"/>
                <w:szCs w:val="16"/>
              </w:rPr>
              <w:t xml:space="preserve">В том числе расходы </w:t>
            </w:r>
            <w:proofErr w:type="gramStart"/>
            <w:r w:rsidRPr="004D2CF8">
              <w:rPr>
                <w:rFonts w:ascii="Verdana" w:hAnsi="Verdana"/>
                <w:sz w:val="16"/>
                <w:szCs w:val="16"/>
              </w:rPr>
              <w:t>на</w:t>
            </w:r>
            <w:proofErr w:type="gramEnd"/>
            <w:r w:rsidRPr="004D2CF8">
              <w:rPr>
                <w:rFonts w:ascii="Verdana" w:hAnsi="Verdana"/>
                <w:sz w:val="16"/>
                <w:szCs w:val="16"/>
              </w:rPr>
              <w:t>:</w:t>
            </w:r>
          </w:p>
        </w:tc>
        <w:tc>
          <w:tcPr>
            <w:tcW w:w="0" w:type="auto"/>
            <w:tcBorders>
              <w:top w:val="single" w:sz="6" w:space="0" w:color="8496A4"/>
              <w:left w:val="single" w:sz="6" w:space="0" w:color="8496A4"/>
              <w:bottom w:val="single" w:sz="6" w:space="0" w:color="8496A4"/>
              <w:right w:val="single" w:sz="6" w:space="0" w:color="8496A4"/>
            </w:tcBorders>
            <w:shd w:val="clear" w:color="auto" w:fill="auto"/>
            <w:tcMar>
              <w:top w:w="34" w:type="dxa"/>
              <w:left w:w="34" w:type="dxa"/>
              <w:bottom w:w="34" w:type="dxa"/>
              <w:right w:w="34" w:type="dxa"/>
            </w:tcMar>
            <w:hideMark/>
          </w:tcPr>
          <w:p w:rsidR="00782C54" w:rsidRPr="008726DE" w:rsidRDefault="00782C54" w:rsidP="0010746B">
            <w:pPr>
              <w:spacing w:before="17" w:after="17"/>
              <w:jc w:val="center"/>
              <w:rPr>
                <w:rFonts w:ascii="Verdana" w:hAnsi="Verdana"/>
                <w:sz w:val="16"/>
                <w:szCs w:val="16"/>
              </w:rPr>
            </w:pPr>
          </w:p>
        </w:tc>
      </w:tr>
      <w:tr w:rsidR="00782C54" w:rsidRPr="004D2CF8" w:rsidTr="0010746B">
        <w:tc>
          <w:tcPr>
            <w:tcW w:w="0" w:type="auto"/>
            <w:tcBorders>
              <w:top w:val="single" w:sz="6" w:space="0" w:color="8496A4"/>
              <w:left w:val="single" w:sz="6" w:space="0" w:color="8496A4"/>
              <w:bottom w:val="single" w:sz="6" w:space="0" w:color="8496A4"/>
              <w:right w:val="single" w:sz="6" w:space="0" w:color="8496A4"/>
            </w:tcBorders>
            <w:shd w:val="clear" w:color="auto" w:fill="auto"/>
            <w:tcMar>
              <w:top w:w="34" w:type="dxa"/>
              <w:left w:w="34" w:type="dxa"/>
              <w:bottom w:w="34" w:type="dxa"/>
              <w:right w:w="34" w:type="dxa"/>
            </w:tcMar>
            <w:hideMark/>
          </w:tcPr>
          <w:p w:rsidR="00782C54" w:rsidRPr="004D2CF8" w:rsidRDefault="00782C54" w:rsidP="0010746B">
            <w:pPr>
              <w:spacing w:before="17" w:after="17"/>
              <w:rPr>
                <w:rFonts w:ascii="Verdana" w:hAnsi="Verdana"/>
                <w:sz w:val="16"/>
                <w:szCs w:val="16"/>
              </w:rPr>
            </w:pPr>
            <w:r w:rsidRPr="004D2CF8">
              <w:rPr>
                <w:rFonts w:ascii="Verdana" w:hAnsi="Verdana"/>
                <w:sz w:val="16"/>
                <w:szCs w:val="16"/>
              </w:rPr>
              <w:t>-заработную плату</w:t>
            </w:r>
          </w:p>
        </w:tc>
        <w:tc>
          <w:tcPr>
            <w:tcW w:w="0" w:type="auto"/>
            <w:tcBorders>
              <w:top w:val="single" w:sz="6" w:space="0" w:color="8496A4"/>
              <w:left w:val="single" w:sz="6" w:space="0" w:color="8496A4"/>
              <w:bottom w:val="single" w:sz="6" w:space="0" w:color="8496A4"/>
              <w:right w:val="single" w:sz="6" w:space="0" w:color="8496A4"/>
            </w:tcBorders>
            <w:shd w:val="clear" w:color="auto" w:fill="auto"/>
            <w:tcMar>
              <w:top w:w="34" w:type="dxa"/>
              <w:left w:w="34" w:type="dxa"/>
              <w:bottom w:w="34" w:type="dxa"/>
              <w:right w:w="34" w:type="dxa"/>
            </w:tcMar>
            <w:hideMark/>
          </w:tcPr>
          <w:p w:rsidR="00782C54" w:rsidRPr="008726DE" w:rsidRDefault="00AB11C7" w:rsidP="0010746B">
            <w:pPr>
              <w:spacing w:before="17" w:after="17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205176</w:t>
            </w:r>
          </w:p>
        </w:tc>
      </w:tr>
      <w:tr w:rsidR="00782C54" w:rsidRPr="004D2CF8" w:rsidTr="0010746B">
        <w:tc>
          <w:tcPr>
            <w:tcW w:w="0" w:type="auto"/>
            <w:tcBorders>
              <w:top w:val="single" w:sz="6" w:space="0" w:color="8496A4"/>
              <w:left w:val="single" w:sz="6" w:space="0" w:color="8496A4"/>
              <w:bottom w:val="single" w:sz="6" w:space="0" w:color="8496A4"/>
              <w:right w:val="single" w:sz="6" w:space="0" w:color="8496A4"/>
            </w:tcBorders>
            <w:shd w:val="clear" w:color="auto" w:fill="auto"/>
            <w:tcMar>
              <w:top w:w="34" w:type="dxa"/>
              <w:left w:w="34" w:type="dxa"/>
              <w:bottom w:w="34" w:type="dxa"/>
              <w:right w:w="34" w:type="dxa"/>
            </w:tcMar>
            <w:hideMark/>
          </w:tcPr>
          <w:p w:rsidR="00782C54" w:rsidRPr="004D2CF8" w:rsidRDefault="00782C54" w:rsidP="0010746B">
            <w:pPr>
              <w:spacing w:before="17" w:after="17"/>
              <w:rPr>
                <w:rFonts w:ascii="Verdana" w:hAnsi="Verdana"/>
                <w:sz w:val="16"/>
                <w:szCs w:val="16"/>
              </w:rPr>
            </w:pPr>
            <w:r w:rsidRPr="004D2CF8">
              <w:rPr>
                <w:rFonts w:ascii="Verdana" w:hAnsi="Verdana"/>
                <w:sz w:val="16"/>
                <w:szCs w:val="16"/>
              </w:rPr>
              <w:t>-начисления на оплату труда</w:t>
            </w:r>
          </w:p>
        </w:tc>
        <w:tc>
          <w:tcPr>
            <w:tcW w:w="0" w:type="auto"/>
            <w:tcBorders>
              <w:top w:val="single" w:sz="6" w:space="0" w:color="8496A4"/>
              <w:left w:val="single" w:sz="6" w:space="0" w:color="8496A4"/>
              <w:bottom w:val="single" w:sz="6" w:space="0" w:color="8496A4"/>
              <w:right w:val="single" w:sz="6" w:space="0" w:color="8496A4"/>
            </w:tcBorders>
            <w:shd w:val="clear" w:color="auto" w:fill="auto"/>
            <w:tcMar>
              <w:top w:w="34" w:type="dxa"/>
              <w:left w:w="34" w:type="dxa"/>
              <w:bottom w:w="34" w:type="dxa"/>
              <w:right w:w="34" w:type="dxa"/>
            </w:tcMar>
            <w:hideMark/>
          </w:tcPr>
          <w:p w:rsidR="00782C54" w:rsidRPr="008726DE" w:rsidRDefault="00AB11C7" w:rsidP="0010746B">
            <w:pPr>
              <w:spacing w:before="17" w:after="17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61963</w:t>
            </w:r>
          </w:p>
        </w:tc>
      </w:tr>
      <w:tr w:rsidR="00782C54" w:rsidRPr="004D2CF8" w:rsidTr="0010746B">
        <w:tc>
          <w:tcPr>
            <w:tcW w:w="0" w:type="auto"/>
            <w:tcBorders>
              <w:top w:val="single" w:sz="6" w:space="0" w:color="8496A4"/>
              <w:left w:val="single" w:sz="6" w:space="0" w:color="8496A4"/>
              <w:bottom w:val="single" w:sz="6" w:space="0" w:color="8496A4"/>
              <w:right w:val="single" w:sz="6" w:space="0" w:color="8496A4"/>
            </w:tcBorders>
            <w:shd w:val="clear" w:color="auto" w:fill="auto"/>
            <w:tcMar>
              <w:top w:w="34" w:type="dxa"/>
              <w:left w:w="34" w:type="dxa"/>
              <w:bottom w:w="34" w:type="dxa"/>
              <w:right w:w="34" w:type="dxa"/>
            </w:tcMar>
            <w:hideMark/>
          </w:tcPr>
          <w:p w:rsidR="00782C54" w:rsidRPr="004D2CF8" w:rsidRDefault="00782C54" w:rsidP="0010746B">
            <w:pPr>
              <w:spacing w:before="17" w:after="17"/>
              <w:rPr>
                <w:rFonts w:ascii="Verdana" w:hAnsi="Verdana"/>
                <w:sz w:val="16"/>
                <w:szCs w:val="16"/>
              </w:rPr>
            </w:pPr>
            <w:r w:rsidRPr="004D2CF8">
              <w:rPr>
                <w:rFonts w:ascii="Verdana" w:hAnsi="Verdana"/>
                <w:sz w:val="16"/>
                <w:szCs w:val="16"/>
              </w:rPr>
              <w:t>Численность работников муниципальных учреждений, финансируемых за счет местного бюджета</w:t>
            </w:r>
            <w:proofErr w:type="gramStart"/>
            <w:r w:rsidRPr="004D2CF8">
              <w:rPr>
                <w:rFonts w:ascii="Verdana" w:hAnsi="Verdana"/>
                <w:sz w:val="16"/>
                <w:szCs w:val="16"/>
              </w:rPr>
              <w:t xml:space="preserve"> ,</w:t>
            </w:r>
            <w:proofErr w:type="gramEnd"/>
            <w:r w:rsidRPr="004D2CF8">
              <w:rPr>
                <w:rFonts w:ascii="Verdana" w:hAnsi="Verdana"/>
                <w:sz w:val="16"/>
                <w:szCs w:val="16"/>
              </w:rPr>
              <w:t>чел</w:t>
            </w:r>
          </w:p>
        </w:tc>
        <w:tc>
          <w:tcPr>
            <w:tcW w:w="0" w:type="auto"/>
            <w:tcBorders>
              <w:top w:val="single" w:sz="6" w:space="0" w:color="8496A4"/>
              <w:left w:val="single" w:sz="6" w:space="0" w:color="8496A4"/>
              <w:bottom w:val="single" w:sz="6" w:space="0" w:color="8496A4"/>
              <w:right w:val="single" w:sz="6" w:space="0" w:color="8496A4"/>
            </w:tcBorders>
            <w:shd w:val="clear" w:color="auto" w:fill="auto"/>
            <w:tcMar>
              <w:top w:w="34" w:type="dxa"/>
              <w:left w:w="34" w:type="dxa"/>
              <w:bottom w:w="34" w:type="dxa"/>
              <w:right w:w="34" w:type="dxa"/>
            </w:tcMar>
            <w:hideMark/>
          </w:tcPr>
          <w:p w:rsidR="00782C54" w:rsidRPr="008726DE" w:rsidRDefault="00782C54" w:rsidP="0010746B">
            <w:pPr>
              <w:spacing w:before="17" w:after="17"/>
              <w:jc w:val="center"/>
              <w:rPr>
                <w:rFonts w:ascii="Verdana" w:hAnsi="Verdana"/>
                <w:sz w:val="16"/>
                <w:szCs w:val="16"/>
              </w:rPr>
            </w:pPr>
            <w:r>
              <w:rPr>
                <w:rFonts w:ascii="Verdana" w:hAnsi="Verdana"/>
                <w:sz w:val="16"/>
                <w:szCs w:val="16"/>
              </w:rPr>
              <w:t>7</w:t>
            </w:r>
          </w:p>
        </w:tc>
      </w:tr>
    </w:tbl>
    <w:p w:rsidR="00782C54" w:rsidRPr="004D2CF8" w:rsidRDefault="00782C54" w:rsidP="00782C54">
      <w:pPr>
        <w:shd w:val="clear" w:color="auto" w:fill="FFFFFF"/>
        <w:spacing w:before="100" w:beforeAutospacing="1" w:after="100" w:afterAutospacing="1"/>
        <w:rPr>
          <w:rFonts w:ascii="Verdana" w:hAnsi="Verdana"/>
          <w:sz w:val="16"/>
          <w:szCs w:val="16"/>
        </w:rPr>
      </w:pPr>
      <w:r w:rsidRPr="004D2CF8">
        <w:rPr>
          <w:rFonts w:ascii="Verdana" w:hAnsi="Verdana"/>
          <w:sz w:val="16"/>
          <w:szCs w:val="16"/>
        </w:rPr>
        <w:t xml:space="preserve">Директор: </w:t>
      </w:r>
      <w:r>
        <w:rPr>
          <w:rFonts w:ascii="Verdana" w:hAnsi="Verdana"/>
          <w:sz w:val="16"/>
          <w:szCs w:val="16"/>
        </w:rPr>
        <w:t>Михайлова Т.А.</w:t>
      </w:r>
    </w:p>
    <w:p w:rsidR="00782C54" w:rsidRDefault="00782C54" w:rsidP="00782C54">
      <w:pPr>
        <w:shd w:val="clear" w:color="auto" w:fill="FFFFFF"/>
        <w:spacing w:before="100" w:beforeAutospacing="1" w:after="100" w:afterAutospacing="1"/>
        <w:rPr>
          <w:rFonts w:ascii="Verdana" w:hAnsi="Verdana"/>
          <w:sz w:val="16"/>
          <w:szCs w:val="16"/>
        </w:rPr>
      </w:pPr>
      <w:r>
        <w:rPr>
          <w:rFonts w:ascii="Verdana" w:hAnsi="Verdana"/>
          <w:sz w:val="16"/>
          <w:szCs w:val="16"/>
        </w:rPr>
        <w:t>Бухгалтер: Щербакова Т.В.</w:t>
      </w:r>
    </w:p>
    <w:p w:rsidR="002D5305" w:rsidRDefault="00520055" w:rsidP="00900FE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F5E9F53" wp14:editId="0C12ECB3">
            <wp:extent cx="5940425" cy="420341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5D77" w:rsidRPr="005E5D77" w:rsidRDefault="00BF62A4" w:rsidP="005E5D77">
      <w:pPr>
        <w:jc w:val="both"/>
        <w:rPr>
          <w:rStyle w:val="ad"/>
          <w:rFonts w:ascii="Times New Roman" w:hAnsi="Times New Roman" w:cs="Times New Roman"/>
          <w:i w:val="0"/>
          <w:color w:val="auto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20055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drawing>
          <wp:inline distT="0" distB="0" distL="0" distR="0" wp14:anchorId="4D0F55AF" wp14:editId="6056FF6D">
            <wp:extent cx="5940425" cy="420341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305" w:rsidRDefault="002D5305" w:rsidP="004C3B51">
      <w:pPr>
        <w:pStyle w:val="a7"/>
        <w:jc w:val="center"/>
        <w:rPr>
          <w:color w:val="FF0000"/>
          <w:sz w:val="24"/>
          <w:szCs w:val="24"/>
        </w:rPr>
      </w:pPr>
    </w:p>
    <w:p w:rsidR="00AB11C7" w:rsidRDefault="00AB11C7" w:rsidP="004C3B51">
      <w:pPr>
        <w:pStyle w:val="a7"/>
        <w:jc w:val="center"/>
        <w:rPr>
          <w:color w:val="FF0000"/>
          <w:sz w:val="24"/>
          <w:szCs w:val="24"/>
        </w:rPr>
      </w:pPr>
    </w:p>
    <w:p w:rsidR="00AB11C7" w:rsidRPr="00AB11C7" w:rsidRDefault="00AB11C7" w:rsidP="00AB11C7">
      <w:pPr>
        <w:shd w:val="clear" w:color="auto" w:fill="FFFFFF"/>
        <w:spacing w:after="0" w:line="240" w:lineRule="auto"/>
        <w:ind w:left="173"/>
        <w:jc w:val="center"/>
        <w:rPr>
          <w:rFonts w:ascii="Times New Roman" w:hAnsi="Times New Roman"/>
          <w:b/>
          <w:spacing w:val="-7"/>
          <w:sz w:val="24"/>
          <w:szCs w:val="24"/>
        </w:rPr>
      </w:pPr>
      <w:r w:rsidRPr="00AB11C7">
        <w:rPr>
          <w:rFonts w:ascii="Times New Roman" w:hAnsi="Times New Roman"/>
          <w:b/>
          <w:spacing w:val="-7"/>
          <w:sz w:val="24"/>
          <w:szCs w:val="24"/>
        </w:rPr>
        <w:t>АДМИНИСТРАЦИЯ</w:t>
      </w:r>
    </w:p>
    <w:p w:rsidR="00AB11C7" w:rsidRPr="00AB11C7" w:rsidRDefault="00AB11C7" w:rsidP="00AB11C7">
      <w:pPr>
        <w:shd w:val="clear" w:color="auto" w:fill="FFFFFF"/>
        <w:spacing w:after="0" w:line="240" w:lineRule="auto"/>
        <w:ind w:left="173"/>
        <w:jc w:val="center"/>
        <w:rPr>
          <w:rFonts w:ascii="Times New Roman" w:hAnsi="Times New Roman"/>
          <w:b/>
          <w:spacing w:val="-7"/>
          <w:sz w:val="24"/>
          <w:szCs w:val="24"/>
        </w:rPr>
      </w:pPr>
      <w:r w:rsidRPr="00AB11C7">
        <w:rPr>
          <w:rFonts w:ascii="Times New Roman" w:hAnsi="Times New Roman"/>
          <w:b/>
          <w:spacing w:val="-7"/>
          <w:sz w:val="24"/>
          <w:szCs w:val="24"/>
        </w:rPr>
        <w:t xml:space="preserve">НИЖНЕУРЮМСКОГО СЕЛЬСОВЕТА </w:t>
      </w:r>
    </w:p>
    <w:p w:rsidR="00AB11C7" w:rsidRPr="00AB11C7" w:rsidRDefault="00AB11C7" w:rsidP="00AB11C7">
      <w:pPr>
        <w:shd w:val="clear" w:color="auto" w:fill="FFFFFF"/>
        <w:spacing w:after="0" w:line="240" w:lineRule="auto"/>
        <w:ind w:left="173"/>
        <w:jc w:val="center"/>
        <w:rPr>
          <w:rFonts w:ascii="Times New Roman" w:hAnsi="Times New Roman"/>
          <w:b/>
          <w:spacing w:val="-7"/>
          <w:sz w:val="24"/>
          <w:szCs w:val="24"/>
        </w:rPr>
      </w:pPr>
      <w:r w:rsidRPr="00AB11C7">
        <w:rPr>
          <w:rFonts w:ascii="Times New Roman" w:hAnsi="Times New Roman"/>
          <w:b/>
          <w:spacing w:val="-7"/>
          <w:sz w:val="24"/>
          <w:szCs w:val="24"/>
        </w:rPr>
        <w:t>ЗДВИНСКОГО РАЙОНА НОВОСИБИРСКОЙ ОБЛАСТИ</w:t>
      </w:r>
    </w:p>
    <w:p w:rsidR="00AB11C7" w:rsidRPr="00AB11C7" w:rsidRDefault="00AB11C7" w:rsidP="00AB11C7">
      <w:pPr>
        <w:shd w:val="clear" w:color="auto" w:fill="FFFFFF"/>
        <w:spacing w:after="0" w:line="240" w:lineRule="auto"/>
        <w:ind w:left="173"/>
        <w:jc w:val="center"/>
        <w:rPr>
          <w:rFonts w:ascii="Times New Roman" w:hAnsi="Times New Roman"/>
          <w:b/>
          <w:spacing w:val="-7"/>
          <w:sz w:val="24"/>
          <w:szCs w:val="24"/>
        </w:rPr>
      </w:pPr>
    </w:p>
    <w:p w:rsidR="00AB11C7" w:rsidRPr="00AB11C7" w:rsidRDefault="00AB11C7" w:rsidP="00AB11C7">
      <w:pPr>
        <w:shd w:val="clear" w:color="auto" w:fill="FFFFFF"/>
        <w:spacing w:after="0" w:line="240" w:lineRule="auto"/>
        <w:ind w:left="173"/>
        <w:jc w:val="center"/>
        <w:rPr>
          <w:rFonts w:ascii="Times New Roman" w:hAnsi="Times New Roman"/>
          <w:b/>
          <w:spacing w:val="-7"/>
          <w:sz w:val="24"/>
          <w:szCs w:val="24"/>
        </w:rPr>
      </w:pPr>
    </w:p>
    <w:p w:rsidR="00AB11C7" w:rsidRPr="00AB11C7" w:rsidRDefault="00AB11C7" w:rsidP="00AB11C7">
      <w:pPr>
        <w:shd w:val="clear" w:color="auto" w:fill="FFFFFF"/>
        <w:spacing w:after="0" w:line="240" w:lineRule="auto"/>
        <w:ind w:left="173"/>
        <w:jc w:val="center"/>
        <w:rPr>
          <w:rFonts w:ascii="Times New Roman" w:hAnsi="Times New Roman"/>
          <w:b/>
          <w:spacing w:val="-7"/>
          <w:sz w:val="24"/>
          <w:szCs w:val="24"/>
        </w:rPr>
      </w:pPr>
      <w:r w:rsidRPr="00AB11C7">
        <w:rPr>
          <w:rFonts w:ascii="Times New Roman" w:hAnsi="Times New Roman"/>
          <w:b/>
          <w:sz w:val="24"/>
          <w:szCs w:val="24"/>
        </w:rPr>
        <w:t>ПОСТАНОВЛЕНИЕ</w:t>
      </w:r>
    </w:p>
    <w:p w:rsidR="00AB11C7" w:rsidRPr="00AB11C7" w:rsidRDefault="00AB11C7" w:rsidP="00AB11C7">
      <w:pPr>
        <w:shd w:val="clear" w:color="auto" w:fill="FFFFFF"/>
        <w:spacing w:after="0" w:line="240" w:lineRule="auto"/>
        <w:jc w:val="center"/>
        <w:rPr>
          <w:rFonts w:ascii="Times New Roman" w:hAnsi="Times New Roman"/>
          <w:spacing w:val="-2"/>
          <w:sz w:val="24"/>
          <w:szCs w:val="24"/>
        </w:rPr>
      </w:pPr>
    </w:p>
    <w:p w:rsidR="00AB11C7" w:rsidRPr="00AB11C7" w:rsidRDefault="00AB11C7" w:rsidP="00AB11C7">
      <w:pPr>
        <w:shd w:val="clear" w:color="auto" w:fill="FFFFFF"/>
        <w:spacing w:after="0" w:line="240" w:lineRule="auto"/>
        <w:rPr>
          <w:rFonts w:ascii="Times New Roman" w:hAnsi="Times New Roman"/>
          <w:b/>
          <w:spacing w:val="-7"/>
          <w:sz w:val="24"/>
          <w:szCs w:val="24"/>
        </w:rPr>
      </w:pPr>
      <w:r w:rsidRPr="00AB11C7">
        <w:rPr>
          <w:rFonts w:ascii="Times New Roman" w:hAnsi="Times New Roman"/>
          <w:spacing w:val="-2"/>
          <w:sz w:val="24"/>
          <w:szCs w:val="24"/>
        </w:rPr>
        <w:t xml:space="preserve">                    от 12.04. 2017 г.                                     № 18-па</w:t>
      </w:r>
    </w:p>
    <w:p w:rsidR="00AB11C7" w:rsidRPr="005A6BED" w:rsidRDefault="00AB11C7" w:rsidP="00AB11C7">
      <w:pPr>
        <w:shd w:val="clear" w:color="auto" w:fill="FFFFFF"/>
        <w:spacing w:after="0" w:line="240" w:lineRule="auto"/>
        <w:rPr>
          <w:rFonts w:ascii="Times New Roman" w:hAnsi="Times New Roman"/>
          <w:b/>
          <w:spacing w:val="-7"/>
          <w:sz w:val="28"/>
          <w:szCs w:val="28"/>
        </w:rPr>
      </w:pPr>
    </w:p>
    <w:p w:rsidR="00AB11C7" w:rsidRPr="00686826" w:rsidRDefault="00AB11C7" w:rsidP="00AB11C7">
      <w:pPr>
        <w:pStyle w:val="12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86826">
        <w:rPr>
          <w:rFonts w:ascii="Times New Roman" w:hAnsi="Times New Roman" w:cs="Times New Roman"/>
          <w:b/>
          <w:sz w:val="24"/>
          <w:szCs w:val="24"/>
        </w:rPr>
        <w:t xml:space="preserve">Об утверждении Плана мероприятий по профилактике проявлений экстремизма на территории </w:t>
      </w:r>
      <w:proofErr w:type="spellStart"/>
      <w:r w:rsidRPr="00686826">
        <w:rPr>
          <w:rFonts w:ascii="Times New Roman" w:hAnsi="Times New Roman" w:cs="Times New Roman"/>
          <w:b/>
          <w:sz w:val="24"/>
          <w:szCs w:val="24"/>
        </w:rPr>
        <w:t>Нижнеурюмского</w:t>
      </w:r>
      <w:proofErr w:type="spellEnd"/>
      <w:r w:rsidRPr="00686826">
        <w:rPr>
          <w:rFonts w:ascii="Times New Roman" w:hAnsi="Times New Roman" w:cs="Times New Roman"/>
          <w:b/>
          <w:sz w:val="24"/>
          <w:szCs w:val="24"/>
        </w:rPr>
        <w:t xml:space="preserve"> сельсовета на 2017 год</w:t>
      </w:r>
    </w:p>
    <w:p w:rsidR="00AB11C7" w:rsidRPr="00686826" w:rsidRDefault="00AB11C7" w:rsidP="00AB11C7">
      <w:pPr>
        <w:spacing w:after="0" w:line="240" w:lineRule="auto"/>
        <w:jc w:val="center"/>
        <w:rPr>
          <w:b/>
          <w:sz w:val="24"/>
          <w:szCs w:val="24"/>
        </w:rPr>
      </w:pPr>
    </w:p>
    <w:p w:rsidR="00AB11C7" w:rsidRPr="00686826" w:rsidRDefault="00AB11C7" w:rsidP="00AB11C7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AB11C7" w:rsidRPr="00686826" w:rsidRDefault="00AB11C7" w:rsidP="00AB11C7">
      <w:pPr>
        <w:pStyle w:val="12"/>
        <w:ind w:firstLine="709"/>
        <w:rPr>
          <w:rFonts w:ascii="Times New Roman" w:hAnsi="Times New Roman" w:cs="Times New Roman"/>
          <w:b/>
          <w:bCs/>
          <w:sz w:val="24"/>
          <w:szCs w:val="24"/>
        </w:rPr>
      </w:pPr>
      <w:r w:rsidRPr="00686826">
        <w:rPr>
          <w:rFonts w:ascii="Times New Roman" w:hAnsi="Times New Roman" w:cs="Times New Roman"/>
          <w:sz w:val="24"/>
          <w:szCs w:val="24"/>
        </w:rPr>
        <w:t xml:space="preserve">В соответствии с Федеральным законом от 25.07.2002 N 114-ФЗ «О противодействии экстремистской деятельности», администрация </w:t>
      </w:r>
      <w:proofErr w:type="spellStart"/>
      <w:r w:rsidRPr="00686826">
        <w:rPr>
          <w:rFonts w:ascii="Times New Roman" w:hAnsi="Times New Roman" w:cs="Times New Roman"/>
          <w:sz w:val="24"/>
          <w:szCs w:val="24"/>
        </w:rPr>
        <w:t>Нижнеурюмского</w:t>
      </w:r>
      <w:proofErr w:type="spellEnd"/>
      <w:r w:rsidRPr="00686826">
        <w:rPr>
          <w:rFonts w:ascii="Times New Roman" w:hAnsi="Times New Roman" w:cs="Times New Roman"/>
          <w:sz w:val="24"/>
          <w:szCs w:val="24"/>
        </w:rPr>
        <w:t xml:space="preserve"> сельсовета </w:t>
      </w:r>
      <w:proofErr w:type="spellStart"/>
      <w:r w:rsidRPr="00686826">
        <w:rPr>
          <w:rFonts w:ascii="Times New Roman" w:hAnsi="Times New Roman" w:cs="Times New Roman"/>
          <w:sz w:val="24"/>
          <w:szCs w:val="24"/>
        </w:rPr>
        <w:t>Здвинского</w:t>
      </w:r>
      <w:proofErr w:type="spellEnd"/>
      <w:r w:rsidRPr="00686826">
        <w:rPr>
          <w:rFonts w:ascii="Times New Roman" w:hAnsi="Times New Roman" w:cs="Times New Roman"/>
          <w:sz w:val="24"/>
          <w:szCs w:val="24"/>
        </w:rPr>
        <w:t xml:space="preserve"> района Новосибирской области </w:t>
      </w:r>
      <w:r w:rsidRPr="00686826">
        <w:rPr>
          <w:rFonts w:ascii="Times New Roman" w:hAnsi="Times New Roman" w:cs="Times New Roman"/>
          <w:b/>
          <w:bCs/>
          <w:sz w:val="24"/>
          <w:szCs w:val="24"/>
        </w:rPr>
        <w:t xml:space="preserve">постановляет: </w:t>
      </w:r>
      <w:bookmarkStart w:id="0" w:name="_GoBack"/>
      <w:bookmarkEnd w:id="0"/>
    </w:p>
    <w:p w:rsidR="00AB11C7" w:rsidRPr="00686826" w:rsidRDefault="00AB11C7" w:rsidP="00AB11C7">
      <w:pPr>
        <w:pStyle w:val="2"/>
        <w:spacing w:before="0"/>
        <w:ind w:firstLine="709"/>
        <w:rPr>
          <w:b w:val="0"/>
          <w:bCs w:val="0"/>
          <w:iCs/>
          <w:sz w:val="24"/>
          <w:szCs w:val="24"/>
        </w:rPr>
      </w:pPr>
      <w:r w:rsidRPr="00686826">
        <w:rPr>
          <w:b w:val="0"/>
          <w:bCs w:val="0"/>
          <w:iCs/>
          <w:sz w:val="24"/>
          <w:szCs w:val="24"/>
        </w:rPr>
        <w:t>1.</w:t>
      </w:r>
      <w:r w:rsidRPr="00686826">
        <w:rPr>
          <w:color w:val="000000"/>
          <w:sz w:val="24"/>
          <w:szCs w:val="24"/>
        </w:rPr>
        <w:t xml:space="preserve"> </w:t>
      </w:r>
      <w:r w:rsidRPr="00686826">
        <w:rPr>
          <w:b w:val="0"/>
          <w:bCs w:val="0"/>
          <w:iCs/>
          <w:color w:val="000000"/>
          <w:sz w:val="24"/>
          <w:szCs w:val="24"/>
          <w:bdr w:val="none" w:sz="0" w:space="0" w:color="auto" w:frame="1"/>
        </w:rPr>
        <w:t xml:space="preserve">Утвердить прилагаемый План мероприятий по профилактике проявлений экстремизма на территории </w:t>
      </w:r>
      <w:proofErr w:type="spellStart"/>
      <w:r w:rsidRPr="00686826">
        <w:rPr>
          <w:b w:val="0"/>
          <w:bCs w:val="0"/>
          <w:iCs/>
          <w:color w:val="000000"/>
          <w:sz w:val="24"/>
          <w:szCs w:val="24"/>
          <w:bdr w:val="none" w:sz="0" w:space="0" w:color="auto" w:frame="1"/>
        </w:rPr>
        <w:t>Нижнеурюмского</w:t>
      </w:r>
      <w:proofErr w:type="spellEnd"/>
      <w:r w:rsidRPr="00686826">
        <w:rPr>
          <w:b w:val="0"/>
          <w:bCs w:val="0"/>
          <w:iCs/>
          <w:color w:val="000000"/>
          <w:sz w:val="24"/>
          <w:szCs w:val="24"/>
          <w:bdr w:val="none" w:sz="0" w:space="0" w:color="auto" w:frame="1"/>
        </w:rPr>
        <w:t xml:space="preserve"> сельсовета на 2017 год</w:t>
      </w:r>
      <w:r w:rsidRPr="00686826">
        <w:rPr>
          <w:b w:val="0"/>
          <w:bCs w:val="0"/>
          <w:iCs/>
          <w:color w:val="000000"/>
          <w:sz w:val="24"/>
          <w:szCs w:val="24"/>
        </w:rPr>
        <w:t>.</w:t>
      </w:r>
    </w:p>
    <w:p w:rsidR="00AB11C7" w:rsidRPr="00686826" w:rsidRDefault="00AB11C7" w:rsidP="00AB11C7">
      <w:pPr>
        <w:tabs>
          <w:tab w:val="left" w:pos="1100"/>
        </w:tabs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686826">
        <w:rPr>
          <w:rFonts w:ascii="Times New Roman" w:hAnsi="Times New Roman"/>
          <w:color w:val="000000"/>
          <w:sz w:val="24"/>
          <w:szCs w:val="24"/>
        </w:rPr>
        <w:t xml:space="preserve">2. Опубликовать настоящее постановление в периодическом печатном издании «Вестник </w:t>
      </w:r>
      <w:proofErr w:type="spellStart"/>
      <w:r w:rsidRPr="00686826">
        <w:rPr>
          <w:rFonts w:ascii="Times New Roman" w:hAnsi="Times New Roman"/>
          <w:color w:val="000000"/>
          <w:sz w:val="24"/>
          <w:szCs w:val="24"/>
        </w:rPr>
        <w:t>Нижнеурюмского</w:t>
      </w:r>
      <w:proofErr w:type="spellEnd"/>
      <w:r w:rsidRPr="00686826">
        <w:rPr>
          <w:rFonts w:ascii="Times New Roman" w:hAnsi="Times New Roman"/>
          <w:color w:val="000000"/>
          <w:sz w:val="24"/>
          <w:szCs w:val="24"/>
        </w:rPr>
        <w:t xml:space="preserve"> сельсовета».</w:t>
      </w:r>
    </w:p>
    <w:p w:rsidR="00AB11C7" w:rsidRPr="00686826" w:rsidRDefault="00AB11C7" w:rsidP="00AB11C7">
      <w:pPr>
        <w:tabs>
          <w:tab w:val="left" w:pos="1100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686826">
        <w:rPr>
          <w:rFonts w:ascii="Times New Roman" w:hAnsi="Times New Roman"/>
          <w:color w:val="000000"/>
          <w:sz w:val="24"/>
          <w:szCs w:val="24"/>
        </w:rPr>
        <w:t xml:space="preserve">3. </w:t>
      </w:r>
      <w:proofErr w:type="gramStart"/>
      <w:r w:rsidRPr="00686826">
        <w:rPr>
          <w:rFonts w:ascii="Times New Roman" w:hAnsi="Times New Roman"/>
          <w:color w:val="000000"/>
          <w:sz w:val="24"/>
          <w:szCs w:val="24"/>
        </w:rPr>
        <w:t>Контроль за</w:t>
      </w:r>
      <w:proofErr w:type="gramEnd"/>
      <w:r w:rsidRPr="00686826">
        <w:rPr>
          <w:rFonts w:ascii="Times New Roman" w:hAnsi="Times New Roman"/>
          <w:color w:val="000000"/>
          <w:sz w:val="24"/>
          <w:szCs w:val="24"/>
        </w:rPr>
        <w:t xml:space="preserve"> исполнением постановления оставляю за собой.   </w:t>
      </w:r>
    </w:p>
    <w:p w:rsidR="00AB11C7" w:rsidRPr="00686826" w:rsidRDefault="00AB11C7" w:rsidP="00AB11C7">
      <w:pPr>
        <w:spacing w:after="0" w:line="240" w:lineRule="auto"/>
        <w:jc w:val="both"/>
        <w:rPr>
          <w:sz w:val="24"/>
          <w:szCs w:val="24"/>
        </w:rPr>
      </w:pPr>
    </w:p>
    <w:p w:rsidR="00AB11C7" w:rsidRPr="00686826" w:rsidRDefault="00AB11C7" w:rsidP="00AB11C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86826">
        <w:rPr>
          <w:rFonts w:ascii="Times New Roman" w:hAnsi="Times New Roman"/>
          <w:sz w:val="24"/>
          <w:szCs w:val="24"/>
        </w:rPr>
        <w:tab/>
      </w:r>
    </w:p>
    <w:p w:rsidR="00AB11C7" w:rsidRPr="00686826" w:rsidRDefault="00AB11C7" w:rsidP="00AB11C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B11C7" w:rsidRPr="00686826" w:rsidRDefault="00AB11C7" w:rsidP="00AB11C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686826">
        <w:rPr>
          <w:rFonts w:ascii="Times New Roman" w:hAnsi="Times New Roman"/>
          <w:sz w:val="24"/>
          <w:szCs w:val="24"/>
        </w:rPr>
        <w:t xml:space="preserve">Глава </w:t>
      </w:r>
      <w:proofErr w:type="spellStart"/>
      <w:r w:rsidRPr="00686826">
        <w:rPr>
          <w:rFonts w:ascii="Times New Roman" w:hAnsi="Times New Roman"/>
          <w:sz w:val="24"/>
          <w:szCs w:val="24"/>
        </w:rPr>
        <w:t>Нижнеурюмского</w:t>
      </w:r>
      <w:proofErr w:type="spellEnd"/>
      <w:r w:rsidRPr="00686826">
        <w:rPr>
          <w:rFonts w:ascii="Times New Roman" w:hAnsi="Times New Roman"/>
          <w:sz w:val="24"/>
          <w:szCs w:val="24"/>
        </w:rPr>
        <w:t xml:space="preserve"> сельсовета </w:t>
      </w:r>
    </w:p>
    <w:p w:rsidR="00AB11C7" w:rsidRPr="00686826" w:rsidRDefault="00AB11C7" w:rsidP="00686826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686826">
        <w:rPr>
          <w:rFonts w:ascii="Times New Roman" w:hAnsi="Times New Roman"/>
          <w:sz w:val="24"/>
          <w:szCs w:val="24"/>
        </w:rPr>
        <w:t>Здвинского</w:t>
      </w:r>
      <w:proofErr w:type="spellEnd"/>
      <w:r w:rsidRPr="00686826">
        <w:rPr>
          <w:rFonts w:ascii="Times New Roman" w:hAnsi="Times New Roman"/>
          <w:sz w:val="24"/>
          <w:szCs w:val="24"/>
        </w:rPr>
        <w:t xml:space="preserve"> района Новосибирской области                                      </w:t>
      </w:r>
      <w:proofErr w:type="spellStart"/>
      <w:r w:rsidRPr="00686826">
        <w:rPr>
          <w:rFonts w:ascii="Times New Roman" w:hAnsi="Times New Roman"/>
          <w:sz w:val="24"/>
          <w:szCs w:val="24"/>
        </w:rPr>
        <w:t>А.М.Канев</w:t>
      </w:r>
      <w:proofErr w:type="spellEnd"/>
      <w:r w:rsidRPr="00686826">
        <w:rPr>
          <w:rFonts w:ascii="Times New Roman" w:hAnsi="Times New Roman"/>
          <w:sz w:val="24"/>
          <w:szCs w:val="24"/>
        </w:rPr>
        <w:t xml:space="preserve"> </w:t>
      </w:r>
    </w:p>
    <w:p w:rsidR="00AB11C7" w:rsidRDefault="00AB11C7" w:rsidP="00AB11C7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AB11C7" w:rsidRDefault="00AB11C7" w:rsidP="00AB11C7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AB11C7" w:rsidRDefault="00AB11C7" w:rsidP="00AB11C7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AB11C7" w:rsidRDefault="00AB11C7" w:rsidP="00AB11C7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AB11C7" w:rsidRDefault="00AB11C7" w:rsidP="00AB11C7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AB11C7" w:rsidRDefault="00AB11C7" w:rsidP="00AB11C7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AB11C7" w:rsidRDefault="00AB11C7" w:rsidP="00AB11C7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AB11C7" w:rsidRDefault="00AB11C7" w:rsidP="00AB11C7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AB11C7" w:rsidRDefault="00AB11C7" w:rsidP="00AB11C7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AB11C7" w:rsidRDefault="00AB11C7" w:rsidP="00AB11C7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AB11C7" w:rsidRDefault="00AB11C7" w:rsidP="00AB11C7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AB11C7" w:rsidRDefault="00AB11C7" w:rsidP="00AB11C7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AB11C7" w:rsidRDefault="00AB11C7" w:rsidP="00AB11C7">
      <w:pPr>
        <w:spacing w:after="0" w:line="240" w:lineRule="auto"/>
        <w:rPr>
          <w:rFonts w:ascii="Times New Roman" w:hAnsi="Times New Roman"/>
          <w:sz w:val="20"/>
          <w:szCs w:val="20"/>
        </w:rPr>
      </w:pPr>
    </w:p>
    <w:p w:rsidR="00AB11C7" w:rsidRDefault="00AB11C7" w:rsidP="00AB11C7">
      <w:pPr>
        <w:tabs>
          <w:tab w:val="left" w:pos="2970"/>
        </w:tabs>
        <w:rPr>
          <w:rFonts w:ascii="Times New Roman" w:hAnsi="Times New Roman"/>
          <w:b/>
          <w:bCs/>
          <w:color w:val="555555"/>
          <w:sz w:val="18"/>
          <w:szCs w:val="18"/>
          <w:bdr w:val="none" w:sz="0" w:space="0" w:color="auto" w:frame="1"/>
        </w:rPr>
        <w:sectPr w:rsidR="00AB11C7" w:rsidSect="00AB11C7">
          <w:pgSz w:w="11906" w:h="16838"/>
          <w:pgMar w:top="709" w:right="907" w:bottom="1134" w:left="1418" w:header="709" w:footer="709" w:gutter="0"/>
          <w:cols w:space="708"/>
          <w:docGrid w:linePitch="360"/>
        </w:sectPr>
      </w:pPr>
    </w:p>
    <w:tbl>
      <w:tblPr>
        <w:tblpPr w:leftFromText="180" w:rightFromText="180" w:vertAnchor="text" w:horzAnchor="margin" w:tblpXSpec="right" w:tblpY="2"/>
        <w:tblW w:w="0" w:type="auto"/>
        <w:tblLayout w:type="fixed"/>
        <w:tblLook w:val="0000" w:firstRow="0" w:lastRow="0" w:firstColumn="0" w:lastColumn="0" w:noHBand="0" w:noVBand="0"/>
      </w:tblPr>
      <w:tblGrid>
        <w:gridCol w:w="3954"/>
      </w:tblGrid>
      <w:tr w:rsidR="00AB11C7" w:rsidRPr="002F0A3E" w:rsidTr="0010746B">
        <w:trPr>
          <w:trHeight w:val="650"/>
        </w:trPr>
        <w:tc>
          <w:tcPr>
            <w:tcW w:w="3954" w:type="dxa"/>
          </w:tcPr>
          <w:p w:rsidR="00AB11C7" w:rsidRPr="002F0A3E" w:rsidRDefault="00AB11C7" w:rsidP="0010746B">
            <w:pPr>
              <w:pStyle w:val="12"/>
              <w:rPr>
                <w:rFonts w:ascii="Times New Roman" w:hAnsi="Times New Roman" w:cs="Times New Roman"/>
                <w:sz w:val="24"/>
                <w:szCs w:val="24"/>
              </w:rPr>
            </w:pPr>
            <w:r w:rsidRPr="002F0A3E">
              <w:rPr>
                <w:rFonts w:ascii="Times New Roman" w:hAnsi="Times New Roman" w:cs="Times New Roman"/>
                <w:sz w:val="24"/>
                <w:szCs w:val="24"/>
              </w:rPr>
              <w:t>Утвержден</w:t>
            </w:r>
          </w:p>
          <w:p w:rsidR="00AB11C7" w:rsidRPr="002F0A3E" w:rsidRDefault="00AB11C7" w:rsidP="0010746B">
            <w:pPr>
              <w:pStyle w:val="12"/>
              <w:rPr>
                <w:rFonts w:ascii="Times New Roman" w:hAnsi="Times New Roman" w:cs="Times New Roman"/>
                <w:sz w:val="24"/>
                <w:szCs w:val="24"/>
              </w:rPr>
            </w:pPr>
            <w:r w:rsidRPr="002F0A3E">
              <w:rPr>
                <w:rFonts w:ascii="Times New Roman" w:hAnsi="Times New Roman" w:cs="Times New Roman"/>
                <w:sz w:val="24"/>
                <w:szCs w:val="24"/>
              </w:rPr>
              <w:t>постановлением  администрации</w:t>
            </w:r>
          </w:p>
          <w:p w:rsidR="00AB11C7" w:rsidRDefault="00AB11C7" w:rsidP="0010746B">
            <w:pPr>
              <w:pStyle w:val="12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Нижнеурюмского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сельсовета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Здвинского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района </w:t>
            </w:r>
          </w:p>
          <w:p w:rsidR="00AB11C7" w:rsidRPr="002F0A3E" w:rsidRDefault="00AB11C7" w:rsidP="0010746B">
            <w:pPr>
              <w:pStyle w:val="12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Новосибирской области</w:t>
            </w:r>
          </w:p>
          <w:p w:rsidR="00AB11C7" w:rsidRPr="002F0A3E" w:rsidRDefault="00AB11C7" w:rsidP="0010746B">
            <w:pPr>
              <w:pStyle w:val="12"/>
              <w:rPr>
                <w:rFonts w:ascii="Times New Roman" w:hAnsi="Times New Roman" w:cs="Times New Roman"/>
                <w:sz w:val="24"/>
                <w:szCs w:val="24"/>
              </w:rPr>
            </w:pPr>
            <w:r w:rsidRPr="002F0A3E">
              <w:rPr>
                <w:rFonts w:ascii="Times New Roman" w:hAnsi="Times New Roman" w:cs="Times New Roman"/>
                <w:sz w:val="24"/>
                <w:szCs w:val="24"/>
              </w:rPr>
              <w:t xml:space="preserve">от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12.04.2017</w:t>
            </w:r>
            <w:r w:rsidRPr="002F0A3E">
              <w:rPr>
                <w:rFonts w:ascii="Times New Roman" w:hAnsi="Times New Roman" w:cs="Times New Roman"/>
                <w:sz w:val="24"/>
                <w:szCs w:val="24"/>
              </w:rPr>
              <w:t xml:space="preserve"> 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18-па</w:t>
            </w:r>
          </w:p>
        </w:tc>
      </w:tr>
    </w:tbl>
    <w:p w:rsidR="00AB11C7" w:rsidRDefault="00AB11C7" w:rsidP="00AB11C7">
      <w:pPr>
        <w:tabs>
          <w:tab w:val="left" w:pos="2970"/>
        </w:tabs>
        <w:rPr>
          <w:rFonts w:ascii="Times New Roman" w:hAnsi="Times New Roman"/>
          <w:b/>
          <w:bCs/>
          <w:color w:val="555555"/>
          <w:sz w:val="18"/>
          <w:szCs w:val="18"/>
          <w:bdr w:val="none" w:sz="0" w:space="0" w:color="auto" w:frame="1"/>
        </w:rPr>
      </w:pPr>
    </w:p>
    <w:p w:rsidR="00AB11C7" w:rsidRDefault="00AB11C7" w:rsidP="00AB11C7">
      <w:pPr>
        <w:shd w:val="clear" w:color="auto" w:fill="FFFFFF"/>
        <w:spacing w:after="0" w:line="315" w:lineRule="atLeast"/>
        <w:jc w:val="center"/>
        <w:textAlignment w:val="baseline"/>
        <w:rPr>
          <w:rFonts w:ascii="Times New Roman" w:hAnsi="Times New Roman"/>
          <w:b/>
          <w:bCs/>
          <w:sz w:val="24"/>
          <w:szCs w:val="24"/>
          <w:bdr w:val="none" w:sz="0" w:space="0" w:color="auto" w:frame="1"/>
        </w:rPr>
      </w:pPr>
    </w:p>
    <w:p w:rsidR="00AB11C7" w:rsidRDefault="00AB11C7" w:rsidP="00AB11C7">
      <w:pPr>
        <w:shd w:val="clear" w:color="auto" w:fill="FFFFFF"/>
        <w:spacing w:after="0" w:line="315" w:lineRule="atLeast"/>
        <w:jc w:val="center"/>
        <w:textAlignment w:val="baseline"/>
        <w:rPr>
          <w:rFonts w:ascii="Times New Roman" w:hAnsi="Times New Roman"/>
          <w:b/>
          <w:bCs/>
          <w:sz w:val="24"/>
          <w:szCs w:val="24"/>
          <w:bdr w:val="none" w:sz="0" w:space="0" w:color="auto" w:frame="1"/>
        </w:rPr>
      </w:pPr>
    </w:p>
    <w:p w:rsidR="00AB11C7" w:rsidRDefault="00AB11C7" w:rsidP="00AB11C7">
      <w:pPr>
        <w:shd w:val="clear" w:color="auto" w:fill="FFFFFF"/>
        <w:spacing w:after="0" w:line="315" w:lineRule="atLeast"/>
        <w:jc w:val="center"/>
        <w:textAlignment w:val="baseline"/>
        <w:rPr>
          <w:rFonts w:ascii="Times New Roman" w:hAnsi="Times New Roman"/>
          <w:b/>
          <w:bCs/>
          <w:sz w:val="24"/>
          <w:szCs w:val="24"/>
          <w:bdr w:val="none" w:sz="0" w:space="0" w:color="auto" w:frame="1"/>
        </w:rPr>
      </w:pPr>
    </w:p>
    <w:p w:rsidR="00AB11C7" w:rsidRDefault="00AB11C7" w:rsidP="00AB11C7">
      <w:pPr>
        <w:shd w:val="clear" w:color="auto" w:fill="FFFFFF"/>
        <w:spacing w:after="0" w:line="315" w:lineRule="atLeast"/>
        <w:jc w:val="center"/>
        <w:textAlignment w:val="baseline"/>
        <w:rPr>
          <w:rFonts w:ascii="Times New Roman" w:hAnsi="Times New Roman"/>
          <w:b/>
          <w:bCs/>
          <w:sz w:val="24"/>
          <w:szCs w:val="24"/>
          <w:bdr w:val="none" w:sz="0" w:space="0" w:color="auto" w:frame="1"/>
        </w:rPr>
      </w:pPr>
    </w:p>
    <w:p w:rsidR="00AB11C7" w:rsidRDefault="00AB11C7" w:rsidP="00AB11C7">
      <w:pPr>
        <w:shd w:val="clear" w:color="auto" w:fill="FFFFFF"/>
        <w:spacing w:after="0" w:line="315" w:lineRule="atLeast"/>
        <w:jc w:val="center"/>
        <w:textAlignment w:val="baseline"/>
        <w:rPr>
          <w:rFonts w:ascii="Times New Roman" w:hAnsi="Times New Roman"/>
          <w:b/>
          <w:bCs/>
          <w:sz w:val="24"/>
          <w:szCs w:val="24"/>
          <w:bdr w:val="none" w:sz="0" w:space="0" w:color="auto" w:frame="1"/>
        </w:rPr>
      </w:pPr>
    </w:p>
    <w:p w:rsidR="00AB11C7" w:rsidRDefault="00AB11C7" w:rsidP="00AB11C7">
      <w:pPr>
        <w:shd w:val="clear" w:color="auto" w:fill="FFFFFF"/>
        <w:spacing w:after="0" w:line="315" w:lineRule="atLeast"/>
        <w:jc w:val="center"/>
        <w:textAlignment w:val="baseline"/>
        <w:rPr>
          <w:rFonts w:ascii="Times New Roman" w:hAnsi="Times New Roman"/>
          <w:b/>
          <w:bCs/>
          <w:sz w:val="24"/>
          <w:szCs w:val="24"/>
          <w:bdr w:val="none" w:sz="0" w:space="0" w:color="auto" w:frame="1"/>
        </w:rPr>
      </w:pPr>
    </w:p>
    <w:p w:rsidR="00AB11C7" w:rsidRPr="00251B7D" w:rsidRDefault="00AB11C7" w:rsidP="00AB11C7">
      <w:pPr>
        <w:shd w:val="clear" w:color="auto" w:fill="FFFFFF"/>
        <w:spacing w:after="0" w:line="315" w:lineRule="atLeast"/>
        <w:jc w:val="center"/>
        <w:textAlignment w:val="baseline"/>
        <w:rPr>
          <w:rFonts w:ascii="Times New Roman" w:hAnsi="Times New Roman"/>
          <w:sz w:val="24"/>
          <w:szCs w:val="24"/>
        </w:rPr>
      </w:pPr>
      <w:r w:rsidRPr="00DA3086">
        <w:rPr>
          <w:rFonts w:ascii="Times New Roman" w:hAnsi="Times New Roman"/>
          <w:b/>
          <w:bCs/>
          <w:sz w:val="24"/>
          <w:szCs w:val="24"/>
          <w:bdr w:val="none" w:sz="0" w:space="0" w:color="auto" w:frame="1"/>
        </w:rPr>
        <w:t>План м</w:t>
      </w:r>
      <w:r w:rsidRPr="00251B7D">
        <w:rPr>
          <w:rFonts w:ascii="Times New Roman" w:hAnsi="Times New Roman"/>
          <w:b/>
          <w:bCs/>
          <w:sz w:val="24"/>
          <w:szCs w:val="24"/>
          <w:bdr w:val="none" w:sz="0" w:space="0" w:color="auto" w:frame="1"/>
        </w:rPr>
        <w:t>ероприятий по профилактике проявлений экстремизма на территории</w:t>
      </w:r>
    </w:p>
    <w:p w:rsidR="00AB11C7" w:rsidRPr="00251B7D" w:rsidRDefault="00AB11C7" w:rsidP="00AB11C7">
      <w:pPr>
        <w:shd w:val="clear" w:color="auto" w:fill="FFFFFF"/>
        <w:spacing w:after="0" w:line="315" w:lineRule="atLeast"/>
        <w:jc w:val="center"/>
        <w:textAlignment w:val="baseline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b/>
          <w:bCs/>
          <w:sz w:val="24"/>
          <w:szCs w:val="24"/>
          <w:bdr w:val="none" w:sz="0" w:space="0" w:color="auto" w:frame="1"/>
        </w:rPr>
        <w:t>Нижнеурюмского</w:t>
      </w:r>
      <w:proofErr w:type="spellEnd"/>
      <w:r>
        <w:rPr>
          <w:rFonts w:ascii="Times New Roman" w:hAnsi="Times New Roman"/>
          <w:b/>
          <w:bCs/>
          <w:sz w:val="24"/>
          <w:szCs w:val="24"/>
          <w:bdr w:val="none" w:sz="0" w:space="0" w:color="auto" w:frame="1"/>
        </w:rPr>
        <w:t xml:space="preserve"> сельсовета</w:t>
      </w:r>
      <w:r w:rsidRPr="00DA3086">
        <w:rPr>
          <w:rFonts w:ascii="Times New Roman" w:hAnsi="Times New Roman"/>
          <w:b/>
          <w:bCs/>
          <w:sz w:val="24"/>
          <w:szCs w:val="24"/>
          <w:bdr w:val="none" w:sz="0" w:space="0" w:color="auto" w:frame="1"/>
        </w:rPr>
        <w:t xml:space="preserve"> </w:t>
      </w:r>
      <w:proofErr w:type="spellStart"/>
      <w:r>
        <w:rPr>
          <w:rFonts w:ascii="Times New Roman" w:hAnsi="Times New Roman"/>
          <w:b/>
          <w:bCs/>
          <w:sz w:val="24"/>
          <w:szCs w:val="24"/>
          <w:bdr w:val="none" w:sz="0" w:space="0" w:color="auto" w:frame="1"/>
        </w:rPr>
        <w:t>Здвинского</w:t>
      </w:r>
      <w:proofErr w:type="spellEnd"/>
      <w:r>
        <w:rPr>
          <w:rFonts w:ascii="Times New Roman" w:hAnsi="Times New Roman"/>
          <w:b/>
          <w:bCs/>
          <w:sz w:val="24"/>
          <w:szCs w:val="24"/>
          <w:bdr w:val="none" w:sz="0" w:space="0" w:color="auto" w:frame="1"/>
        </w:rPr>
        <w:t xml:space="preserve"> района Новосибирской области </w:t>
      </w:r>
      <w:r w:rsidRPr="00DA3086">
        <w:rPr>
          <w:rFonts w:ascii="Times New Roman" w:hAnsi="Times New Roman"/>
          <w:b/>
          <w:bCs/>
          <w:sz w:val="24"/>
          <w:szCs w:val="24"/>
          <w:bdr w:val="none" w:sz="0" w:space="0" w:color="auto" w:frame="1"/>
        </w:rPr>
        <w:t>на 201</w:t>
      </w:r>
      <w:r>
        <w:rPr>
          <w:rFonts w:ascii="Times New Roman" w:hAnsi="Times New Roman"/>
          <w:b/>
          <w:bCs/>
          <w:sz w:val="24"/>
          <w:szCs w:val="24"/>
          <w:bdr w:val="none" w:sz="0" w:space="0" w:color="auto" w:frame="1"/>
        </w:rPr>
        <w:t>7</w:t>
      </w:r>
      <w:r w:rsidRPr="00DA3086">
        <w:rPr>
          <w:rFonts w:ascii="Times New Roman" w:hAnsi="Times New Roman"/>
          <w:b/>
          <w:bCs/>
          <w:sz w:val="24"/>
          <w:szCs w:val="24"/>
          <w:bdr w:val="none" w:sz="0" w:space="0" w:color="auto" w:frame="1"/>
        </w:rPr>
        <w:t xml:space="preserve"> год</w:t>
      </w:r>
    </w:p>
    <w:p w:rsidR="00AB11C7" w:rsidRPr="00251B7D" w:rsidRDefault="00AB11C7" w:rsidP="00AB11C7">
      <w:pPr>
        <w:shd w:val="clear" w:color="auto" w:fill="FFFFFF"/>
        <w:spacing w:after="0" w:line="315" w:lineRule="atLeast"/>
        <w:textAlignment w:val="baseline"/>
        <w:rPr>
          <w:rFonts w:ascii="Times New Roman" w:hAnsi="Times New Roman"/>
          <w:sz w:val="24"/>
          <w:szCs w:val="24"/>
        </w:rPr>
      </w:pPr>
      <w:r w:rsidRPr="00251B7D">
        <w:rPr>
          <w:rFonts w:ascii="Times New Roman" w:hAnsi="Times New Roman"/>
          <w:sz w:val="24"/>
          <w:szCs w:val="24"/>
          <w:bdr w:val="none" w:sz="0" w:space="0" w:color="auto" w:frame="1"/>
        </w:rPr>
        <w:t> </w:t>
      </w:r>
    </w:p>
    <w:tbl>
      <w:tblPr>
        <w:tblW w:w="15306" w:type="dxa"/>
        <w:tblInd w:w="108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666"/>
        <w:gridCol w:w="6375"/>
        <w:gridCol w:w="2821"/>
        <w:gridCol w:w="1422"/>
        <w:gridCol w:w="4022"/>
      </w:tblGrid>
      <w:tr w:rsidR="00AB11C7" w:rsidRPr="002F0A3E" w:rsidTr="0010746B">
        <w:tc>
          <w:tcPr>
            <w:tcW w:w="6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0" w:line="240" w:lineRule="auto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251B7D"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 xml:space="preserve">№ </w:t>
            </w:r>
            <w:proofErr w:type="spellStart"/>
            <w:r w:rsidRPr="00251B7D"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>пп</w:t>
            </w:r>
            <w:proofErr w:type="spellEnd"/>
          </w:p>
        </w:tc>
        <w:tc>
          <w:tcPr>
            <w:tcW w:w="637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0" w:line="240" w:lineRule="auto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251B7D"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>Содержание мероприятий</w:t>
            </w:r>
          </w:p>
        </w:tc>
        <w:tc>
          <w:tcPr>
            <w:tcW w:w="282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0" w:line="240" w:lineRule="auto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251B7D"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>Исполнители</w:t>
            </w:r>
          </w:p>
        </w:tc>
        <w:tc>
          <w:tcPr>
            <w:tcW w:w="142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0" w:line="240" w:lineRule="auto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251B7D"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>Срок исполнения</w:t>
            </w:r>
          </w:p>
        </w:tc>
        <w:tc>
          <w:tcPr>
            <w:tcW w:w="402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0" w:line="240" w:lineRule="auto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251B7D"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>Ожидаемые результаты</w:t>
            </w:r>
          </w:p>
        </w:tc>
      </w:tr>
      <w:tr w:rsidR="00AB11C7" w:rsidRPr="002F0A3E" w:rsidTr="0010746B">
        <w:trPr>
          <w:trHeight w:val="180"/>
        </w:trPr>
        <w:tc>
          <w:tcPr>
            <w:tcW w:w="15306" w:type="dxa"/>
            <w:gridSpan w:val="5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04F13" w:rsidRDefault="00AB11C7" w:rsidP="0010746B">
            <w:pPr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</w:pPr>
            <w:r w:rsidRPr="00251B7D"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>1.Нормативное правовое обеспечение профилактики экстремизма</w:t>
            </w:r>
          </w:p>
        </w:tc>
      </w:tr>
      <w:tr w:rsidR="00AB11C7" w:rsidRPr="002F0A3E" w:rsidTr="0010746B">
        <w:tc>
          <w:tcPr>
            <w:tcW w:w="66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0" w:line="240" w:lineRule="auto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251B7D"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> </w:t>
            </w: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>1.1.</w:t>
            </w:r>
          </w:p>
        </w:tc>
        <w:tc>
          <w:tcPr>
            <w:tcW w:w="63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360" w:line="250" w:lineRule="atLeast"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251B7D">
              <w:rPr>
                <w:rFonts w:ascii="Times New Roman" w:hAnsi="Times New Roman"/>
                <w:sz w:val="24"/>
                <w:szCs w:val="24"/>
              </w:rPr>
              <w:t>Продолжить проведение правовой экспертизы устав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 w:rsidRPr="00251B7D">
              <w:rPr>
                <w:rFonts w:ascii="Times New Roman" w:hAnsi="Times New Roman"/>
                <w:sz w:val="24"/>
                <w:szCs w:val="24"/>
              </w:rPr>
              <w:t xml:space="preserve"> муниципальн</w:t>
            </w:r>
            <w:r>
              <w:rPr>
                <w:rFonts w:ascii="Times New Roman" w:hAnsi="Times New Roman"/>
                <w:sz w:val="24"/>
                <w:szCs w:val="24"/>
              </w:rPr>
              <w:t>ого</w:t>
            </w:r>
            <w:r w:rsidRPr="00251B7D">
              <w:rPr>
                <w:rFonts w:ascii="Times New Roman" w:hAnsi="Times New Roman"/>
                <w:sz w:val="24"/>
                <w:szCs w:val="24"/>
              </w:rPr>
              <w:t xml:space="preserve"> образовани</w:t>
            </w:r>
            <w:r>
              <w:rPr>
                <w:rFonts w:ascii="Times New Roman" w:hAnsi="Times New Roman"/>
                <w:sz w:val="24"/>
                <w:szCs w:val="24"/>
              </w:rPr>
              <w:t>я</w:t>
            </w:r>
            <w:r w:rsidRPr="00251B7D">
              <w:rPr>
                <w:rFonts w:ascii="Times New Roman" w:hAnsi="Times New Roman"/>
                <w:sz w:val="24"/>
                <w:szCs w:val="24"/>
              </w:rPr>
              <w:t>, муниципальных правовых актов о внесении в них изменений при государственной регистрации устав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 w:rsidRPr="00251B7D">
              <w:rPr>
                <w:rFonts w:ascii="Times New Roman" w:hAnsi="Times New Roman"/>
                <w:sz w:val="24"/>
                <w:szCs w:val="24"/>
              </w:rPr>
              <w:t xml:space="preserve"> муниципальн</w:t>
            </w:r>
            <w:r>
              <w:rPr>
                <w:rFonts w:ascii="Times New Roman" w:hAnsi="Times New Roman"/>
                <w:sz w:val="24"/>
                <w:szCs w:val="24"/>
              </w:rPr>
              <w:t>ого</w:t>
            </w:r>
            <w:r w:rsidRPr="00251B7D">
              <w:rPr>
                <w:rFonts w:ascii="Times New Roman" w:hAnsi="Times New Roman"/>
                <w:sz w:val="24"/>
                <w:szCs w:val="24"/>
              </w:rPr>
              <w:t xml:space="preserve"> образовани</w:t>
            </w:r>
            <w:r>
              <w:rPr>
                <w:rFonts w:ascii="Times New Roman" w:hAnsi="Times New Roman"/>
                <w:sz w:val="24"/>
                <w:szCs w:val="24"/>
              </w:rPr>
              <w:t>я</w:t>
            </w:r>
            <w:r w:rsidRPr="00251B7D">
              <w:rPr>
                <w:rFonts w:ascii="Times New Roman" w:hAnsi="Times New Roman"/>
                <w:sz w:val="24"/>
                <w:szCs w:val="24"/>
              </w:rPr>
              <w:t xml:space="preserve"> и муниципальных правовых акт</w:t>
            </w:r>
            <w:r>
              <w:rPr>
                <w:rFonts w:ascii="Times New Roman" w:hAnsi="Times New Roman"/>
                <w:sz w:val="24"/>
                <w:szCs w:val="24"/>
              </w:rPr>
              <w:t>ов о внесении изменений в устав</w:t>
            </w:r>
          </w:p>
        </w:tc>
        <w:tc>
          <w:tcPr>
            <w:tcW w:w="282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360" w:line="254" w:lineRule="atLeast"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251B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A3086">
              <w:rPr>
                <w:rFonts w:ascii="Times New Roman" w:hAnsi="Times New Roman"/>
                <w:sz w:val="24"/>
                <w:szCs w:val="24"/>
              </w:rPr>
              <w:t xml:space="preserve"> администрация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Нижнеурюмского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сельсовета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360" w:line="240" w:lineRule="auto"/>
              <w:ind w:left="12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251B7D">
              <w:rPr>
                <w:rFonts w:ascii="Times New Roman" w:hAnsi="Times New Roman"/>
                <w:sz w:val="24"/>
                <w:szCs w:val="24"/>
              </w:rPr>
              <w:t>201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DA30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51B7D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402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360" w:line="250" w:lineRule="atLeas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251B7D">
              <w:rPr>
                <w:rFonts w:ascii="Times New Roman" w:hAnsi="Times New Roman"/>
                <w:sz w:val="24"/>
                <w:szCs w:val="24"/>
              </w:rPr>
              <w:t xml:space="preserve">Построение единой нормативной правовой системы профилактики правонарушений с учетом анализа </w:t>
            </w:r>
            <w:proofErr w:type="gramStart"/>
            <w:r w:rsidRPr="00251B7D">
              <w:rPr>
                <w:rFonts w:ascii="Times New Roman" w:hAnsi="Times New Roman"/>
                <w:sz w:val="24"/>
                <w:szCs w:val="24"/>
              </w:rPr>
              <w:t>криминогенной обстановки</w:t>
            </w:r>
            <w:proofErr w:type="gramEnd"/>
            <w:r w:rsidRPr="00251B7D">
              <w:rPr>
                <w:rFonts w:ascii="Times New Roman" w:hAnsi="Times New Roman"/>
                <w:sz w:val="24"/>
                <w:szCs w:val="24"/>
              </w:rPr>
              <w:t xml:space="preserve">, принятие нормативных правовых актов, позволяющих осуществлять профилактику экстремистских проявлений на территории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Нижнеурюмского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сельсовета </w:t>
            </w:r>
          </w:p>
        </w:tc>
      </w:tr>
      <w:tr w:rsidR="00AB11C7" w:rsidRPr="002F0A3E" w:rsidTr="0010746B">
        <w:tc>
          <w:tcPr>
            <w:tcW w:w="15306" w:type="dxa"/>
            <w:gridSpan w:val="5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204F13"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>2.     Мероприятия общей профилактики экстремистских проявлений</w:t>
            </w:r>
          </w:p>
        </w:tc>
      </w:tr>
      <w:tr w:rsidR="00AB11C7" w:rsidRPr="002F0A3E" w:rsidTr="0010746B">
        <w:tc>
          <w:tcPr>
            <w:tcW w:w="66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0" w:line="240" w:lineRule="auto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251B7D"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>2.</w:t>
            </w: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>1.</w:t>
            </w:r>
          </w:p>
        </w:tc>
        <w:tc>
          <w:tcPr>
            <w:tcW w:w="637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Default="00AB11C7" w:rsidP="0010746B">
            <w:pPr>
              <w:spacing w:after="360" w:line="250" w:lineRule="atLeast"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251B7D">
              <w:rPr>
                <w:rFonts w:ascii="Times New Roman" w:hAnsi="Times New Roman"/>
                <w:sz w:val="24"/>
                <w:szCs w:val="24"/>
              </w:rPr>
              <w:t>Обеспечить принятие мер для устранения причин и условий, способствующих совершению преступлений и правонарушений экст</w:t>
            </w:r>
            <w:r>
              <w:rPr>
                <w:rFonts w:ascii="Times New Roman" w:hAnsi="Times New Roman"/>
                <w:sz w:val="24"/>
                <w:szCs w:val="24"/>
              </w:rPr>
              <w:t>ремистской направленности, по представлениям, внесенным правоохранительными органами</w:t>
            </w:r>
          </w:p>
          <w:p w:rsidR="00AB11C7" w:rsidRDefault="00AB11C7" w:rsidP="0010746B">
            <w:pPr>
              <w:spacing w:after="360" w:line="250" w:lineRule="atLeast"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  <w:p w:rsidR="00AB11C7" w:rsidRPr="00251B7D" w:rsidRDefault="00AB11C7" w:rsidP="0010746B">
            <w:pPr>
              <w:spacing w:after="360" w:line="250" w:lineRule="atLeast"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2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360" w:line="254" w:lineRule="atLeast"/>
              <w:ind w:left="12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администрация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Нижнеурюмского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сельсовета</w:t>
            </w:r>
          </w:p>
        </w:tc>
        <w:tc>
          <w:tcPr>
            <w:tcW w:w="142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360" w:line="240" w:lineRule="auto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251B7D">
              <w:rPr>
                <w:rFonts w:ascii="Times New Roman" w:hAnsi="Times New Roman"/>
                <w:sz w:val="24"/>
                <w:szCs w:val="24"/>
              </w:rPr>
              <w:t>201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DA30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51B7D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  <w:tc>
          <w:tcPr>
            <w:tcW w:w="402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360" w:line="254" w:lineRule="atLeast"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251B7D">
              <w:rPr>
                <w:rFonts w:ascii="Times New Roman" w:hAnsi="Times New Roman"/>
                <w:sz w:val="24"/>
                <w:szCs w:val="24"/>
              </w:rPr>
              <w:t>Повышение уровня профилактики преступлений и правонарушений, воспитание уважения к закону</w:t>
            </w:r>
          </w:p>
        </w:tc>
      </w:tr>
      <w:tr w:rsidR="00AB11C7" w:rsidRPr="002F0A3E" w:rsidTr="0010746B">
        <w:tc>
          <w:tcPr>
            <w:tcW w:w="66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0" w:line="240" w:lineRule="auto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251B7D"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>2.</w:t>
            </w: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>2.</w:t>
            </w:r>
          </w:p>
          <w:p w:rsidR="00AB11C7" w:rsidRPr="00251B7D" w:rsidRDefault="00AB11C7" w:rsidP="0010746B">
            <w:pPr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251B7D"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> </w:t>
            </w:r>
          </w:p>
        </w:tc>
        <w:tc>
          <w:tcPr>
            <w:tcW w:w="637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Default="00AB11C7" w:rsidP="0010746B">
            <w:pPr>
              <w:spacing w:after="360" w:line="250" w:lineRule="atLeast"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251B7D">
              <w:rPr>
                <w:rFonts w:ascii="Times New Roman" w:hAnsi="Times New Roman"/>
                <w:sz w:val="24"/>
                <w:szCs w:val="24"/>
              </w:rPr>
              <w:t>Проводить постоянный контроль деятельности религиозных, молодежных, общественных и политических организаций и объединений граждан в целях выявления и пресечения экстремистских проявлений с их стороны и недопущения совершения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преступлений и правонарушений на национальной почве</w:t>
            </w:r>
          </w:p>
          <w:p w:rsidR="00AB11C7" w:rsidRPr="00251B7D" w:rsidRDefault="00AB11C7" w:rsidP="0010746B">
            <w:pPr>
              <w:spacing w:after="360" w:line="250" w:lineRule="atLeast"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2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360" w:line="250" w:lineRule="atLeast"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251B7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A3086">
              <w:rPr>
                <w:rFonts w:ascii="Times New Roman" w:hAnsi="Times New Roman"/>
                <w:sz w:val="24"/>
                <w:szCs w:val="24"/>
              </w:rPr>
              <w:t xml:space="preserve">администрация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Нижнеурюмского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сельсовета</w:t>
            </w:r>
          </w:p>
          <w:p w:rsidR="00AB11C7" w:rsidRDefault="00AB11C7" w:rsidP="0010746B">
            <w:pPr>
              <w:spacing w:after="360" w:line="254" w:lineRule="atLeast"/>
              <w:ind w:left="12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360" w:line="240" w:lineRule="auto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DA3086">
              <w:rPr>
                <w:rFonts w:ascii="Times New Roman" w:hAnsi="Times New Roman"/>
                <w:sz w:val="24"/>
                <w:szCs w:val="24"/>
              </w:rPr>
              <w:t>201</w:t>
            </w: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Pr="00DA30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51B7D">
              <w:rPr>
                <w:rFonts w:ascii="Times New Roman" w:hAnsi="Times New Roman"/>
                <w:sz w:val="24"/>
                <w:szCs w:val="24"/>
              </w:rPr>
              <w:t>г.</w:t>
            </w:r>
          </w:p>
          <w:p w:rsidR="00AB11C7" w:rsidRPr="00251B7D" w:rsidRDefault="00AB11C7" w:rsidP="0010746B">
            <w:pPr>
              <w:spacing w:after="360" w:line="240" w:lineRule="auto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02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360" w:line="254" w:lineRule="atLeas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251B7D">
              <w:rPr>
                <w:rFonts w:ascii="Times New Roman" w:hAnsi="Times New Roman"/>
                <w:sz w:val="24"/>
                <w:szCs w:val="24"/>
              </w:rPr>
              <w:t>Предупреждение незаконной деятельности религиозных, молодежных и общественн</w:t>
            </w:r>
            <w:proofErr w:type="gramStart"/>
            <w:r w:rsidRPr="00251B7D">
              <w:rPr>
                <w:rFonts w:ascii="Times New Roman" w:hAnsi="Times New Roman"/>
                <w:sz w:val="24"/>
                <w:szCs w:val="24"/>
              </w:rPr>
              <w:t>о-</w:t>
            </w:r>
            <w:proofErr w:type="gramEnd"/>
            <w:r w:rsidRPr="00251B7D">
              <w:rPr>
                <w:rFonts w:ascii="Times New Roman" w:hAnsi="Times New Roman"/>
                <w:sz w:val="24"/>
                <w:szCs w:val="24"/>
              </w:rPr>
              <w:t xml:space="preserve"> политических органи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заций и объединений, пресечение </w:t>
            </w:r>
            <w:r w:rsidRPr="00251B7D">
              <w:rPr>
                <w:rFonts w:ascii="Times New Roman" w:hAnsi="Times New Roman"/>
                <w:sz w:val="24"/>
                <w:szCs w:val="24"/>
              </w:rPr>
              <w:t xml:space="preserve">экстремизма на территории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Нижнеурюмского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сельсовета</w:t>
            </w:r>
          </w:p>
        </w:tc>
      </w:tr>
      <w:tr w:rsidR="00AB11C7" w:rsidRPr="002F0A3E" w:rsidTr="0010746B">
        <w:tc>
          <w:tcPr>
            <w:tcW w:w="666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0" w:line="240" w:lineRule="auto"/>
              <w:textAlignment w:val="baseline"/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</w:pP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>2.3.</w:t>
            </w:r>
          </w:p>
        </w:tc>
        <w:tc>
          <w:tcPr>
            <w:tcW w:w="637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360" w:line="250" w:lineRule="atLeast"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Организовать целенаправленную разъяснительную работу в учебных заведениях об уголовной и административной ответственности за националистические и иные экстремистские проявления</w:t>
            </w:r>
          </w:p>
        </w:tc>
        <w:tc>
          <w:tcPr>
            <w:tcW w:w="2821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Default="00AB11C7" w:rsidP="0010746B">
            <w:pPr>
              <w:spacing w:after="360" w:line="254" w:lineRule="atLeast"/>
              <w:ind w:left="12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Структурное подразделение МКОУ «Верх-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Урюмская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СОШ» с.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Нижний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Урюм, администрация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Нижнеурюмского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сельсовета</w:t>
            </w:r>
          </w:p>
        </w:tc>
        <w:tc>
          <w:tcPr>
            <w:tcW w:w="142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360" w:line="240" w:lineRule="auto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2017г.</w:t>
            </w:r>
          </w:p>
        </w:tc>
        <w:tc>
          <w:tcPr>
            <w:tcW w:w="4022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360" w:line="254" w:lineRule="atLeast"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Предупреждение противоправной экстремистской деятельности в молодежной среде</w:t>
            </w:r>
          </w:p>
        </w:tc>
      </w:tr>
      <w:tr w:rsidR="00AB11C7" w:rsidRPr="002F0A3E" w:rsidTr="0010746B">
        <w:trPr>
          <w:trHeight w:val="3288"/>
        </w:trPr>
        <w:tc>
          <w:tcPr>
            <w:tcW w:w="666" w:type="dxa"/>
            <w:tcBorders>
              <w:top w:val="nil"/>
              <w:left w:val="single" w:sz="8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2.4.</w:t>
            </w:r>
          </w:p>
        </w:tc>
        <w:tc>
          <w:tcPr>
            <w:tcW w:w="6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Default="00AB11C7" w:rsidP="0010746B">
            <w:pPr>
              <w:spacing w:after="360" w:line="240" w:lineRule="auto"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Развернуть индивидуально-профилактическую работу по месту проживания, учебы и работы с правонарушителями, состоящими на учетах в правоохранительных органах за совершение противоправных действий при проведении общественно-политических мероприятий,  концертов и других массовых мероприятий либо за участие в несанкционированных протестных акциях;</w:t>
            </w:r>
          </w:p>
          <w:p w:rsidR="00AB11C7" w:rsidRPr="00251B7D" w:rsidRDefault="00AB11C7" w:rsidP="0010746B">
            <w:pPr>
              <w:spacing w:after="360" w:line="250" w:lineRule="atLeast"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осуществить мероприятия по выявлению и разобщению молодежных группировок, объединений и сообществ с экстремистскими устремлениями</w:t>
            </w:r>
          </w:p>
          <w:p w:rsidR="00AB11C7" w:rsidRPr="00251B7D" w:rsidRDefault="00AB11C7" w:rsidP="0010746B">
            <w:pPr>
              <w:spacing w:after="360" w:line="250" w:lineRule="atLeast"/>
              <w:jc w:val="both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251B7D"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> </w:t>
            </w: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 xml:space="preserve">администрация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>Нижнеурюмского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 xml:space="preserve"> сельсовета</w:t>
            </w:r>
          </w:p>
        </w:tc>
        <w:tc>
          <w:tcPr>
            <w:tcW w:w="14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0" w:line="240" w:lineRule="auto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251B7D"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> </w:t>
            </w:r>
            <w:r>
              <w:rPr>
                <w:rFonts w:ascii="Times New Roman" w:hAnsi="Times New Roman"/>
                <w:sz w:val="24"/>
                <w:szCs w:val="24"/>
                <w:bdr w:val="none" w:sz="0" w:space="0" w:color="auto" w:frame="1"/>
              </w:rPr>
              <w:t>2017г.</w:t>
            </w:r>
          </w:p>
        </w:tc>
        <w:tc>
          <w:tcPr>
            <w:tcW w:w="4022" w:type="dxa"/>
            <w:tcBorders>
              <w:top w:val="nil"/>
              <w:left w:val="single" w:sz="4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B11C7" w:rsidRPr="00251B7D" w:rsidRDefault="00AB11C7" w:rsidP="0010746B">
            <w:pPr>
              <w:spacing w:after="360" w:line="250" w:lineRule="atLeas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Пресечение противоправной деятельности, принятие мер, установленных законом к участникам и лидерам незаконных организаций</w:t>
            </w:r>
          </w:p>
        </w:tc>
      </w:tr>
    </w:tbl>
    <w:p w:rsidR="00AB11C7" w:rsidRDefault="00AB11C7" w:rsidP="00AB11C7">
      <w:pPr>
        <w:shd w:val="clear" w:color="auto" w:fill="FFFFFF"/>
        <w:spacing w:after="0" w:line="315" w:lineRule="atLeast"/>
        <w:textAlignment w:val="baseline"/>
        <w:rPr>
          <w:rFonts w:ascii="Times New Roman" w:hAnsi="Times New Roman"/>
          <w:sz w:val="24"/>
          <w:szCs w:val="24"/>
        </w:rPr>
      </w:pPr>
      <w:r w:rsidRPr="00251B7D">
        <w:rPr>
          <w:rFonts w:ascii="Times New Roman" w:hAnsi="Times New Roman"/>
          <w:sz w:val="24"/>
          <w:szCs w:val="24"/>
          <w:bdr w:val="none" w:sz="0" w:space="0" w:color="auto" w:frame="1"/>
        </w:rPr>
        <w:t> </w:t>
      </w:r>
    </w:p>
    <w:p w:rsidR="00AB11C7" w:rsidRDefault="00AB11C7" w:rsidP="00AB11C7"/>
    <w:p w:rsidR="00AB11C7" w:rsidRDefault="00AB11C7" w:rsidP="00AB11C7">
      <w:pPr>
        <w:rPr>
          <w:rFonts w:ascii="Times New Roman" w:hAnsi="Times New Roman" w:cs="Times New Roman"/>
          <w:b/>
          <w:sz w:val="24"/>
          <w:szCs w:val="24"/>
        </w:rPr>
      </w:pPr>
    </w:p>
    <w:p w:rsidR="00AB11C7" w:rsidRDefault="00AB11C7" w:rsidP="00AB11C7">
      <w:pPr>
        <w:rPr>
          <w:rFonts w:ascii="Times New Roman" w:hAnsi="Times New Roman" w:cs="Times New Roman"/>
          <w:b/>
          <w:sz w:val="24"/>
          <w:szCs w:val="24"/>
        </w:rPr>
      </w:pPr>
    </w:p>
    <w:p w:rsidR="00AB11C7" w:rsidRDefault="00AB11C7" w:rsidP="004C3B51">
      <w:pPr>
        <w:pStyle w:val="a7"/>
        <w:jc w:val="center"/>
        <w:rPr>
          <w:color w:val="FF0000"/>
          <w:sz w:val="24"/>
          <w:szCs w:val="24"/>
        </w:rPr>
      </w:pPr>
    </w:p>
    <w:p w:rsidR="004C3B51" w:rsidRPr="001E7902" w:rsidRDefault="00362D63" w:rsidP="004C3B51">
      <w:pPr>
        <w:pStyle w:val="a7"/>
        <w:jc w:val="center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w:t xml:space="preserve"> </w:t>
      </w:r>
    </w:p>
    <w:p w:rsidR="004C3B51" w:rsidRPr="00C06800" w:rsidRDefault="004C3B51" w:rsidP="004813EB">
      <w:pPr>
        <w:tabs>
          <w:tab w:val="left" w:pos="7620"/>
        </w:tabs>
        <w:rPr>
          <w:rFonts w:ascii="Times New Roman" w:hAnsi="Times New Roman" w:cs="Times New Roman"/>
          <w:sz w:val="20"/>
          <w:szCs w:val="20"/>
        </w:rPr>
      </w:pPr>
    </w:p>
    <w:p w:rsidR="00377077" w:rsidRPr="00C06800" w:rsidRDefault="00377077" w:rsidP="00730AD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06800">
        <w:rPr>
          <w:rFonts w:ascii="Times New Roman" w:hAnsi="Times New Roman" w:cs="Times New Roman"/>
          <w:sz w:val="20"/>
          <w:szCs w:val="20"/>
        </w:rPr>
        <w:t xml:space="preserve"> </w:t>
      </w:r>
    </w:p>
    <w:p w:rsidR="008A0C10" w:rsidRPr="00C06800" w:rsidRDefault="008A0C10" w:rsidP="008A0C10">
      <w:pPr>
        <w:rPr>
          <w:rFonts w:ascii="Times New Roman" w:hAnsi="Times New Roman" w:cs="Times New Roman"/>
          <w:sz w:val="20"/>
          <w:szCs w:val="20"/>
        </w:rPr>
        <w:sectPr w:rsidR="008A0C10" w:rsidRPr="00C06800" w:rsidSect="00686826">
          <w:pgSz w:w="16838" w:h="11906" w:orient="landscape"/>
          <w:pgMar w:top="850" w:right="1134" w:bottom="1701" w:left="1134" w:header="708" w:footer="708" w:gutter="0"/>
          <w:cols w:space="720"/>
          <w:docGrid w:linePitch="299"/>
        </w:sectPr>
      </w:pPr>
    </w:p>
    <w:p w:rsidR="00730AD2" w:rsidRPr="00730AD2" w:rsidRDefault="00730AD2" w:rsidP="00730A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 xml:space="preserve">АДМИНИСТРАЦИЯ </w:t>
      </w:r>
    </w:p>
    <w:p w:rsidR="00730AD2" w:rsidRPr="00730AD2" w:rsidRDefault="00730AD2" w:rsidP="00730A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>НИЖНЕУРЮМСКОГО СЕЛЬСОВЕТА</w:t>
      </w:r>
    </w:p>
    <w:p w:rsidR="00730AD2" w:rsidRPr="00730AD2" w:rsidRDefault="00730AD2" w:rsidP="00730AD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>ЗДВИНСКОГО РАЙОНА НОВОСИБИРСКОЙ ОБЛАСТИ</w:t>
      </w:r>
    </w:p>
    <w:p w:rsidR="00730AD2" w:rsidRPr="00730AD2" w:rsidRDefault="00730AD2" w:rsidP="00730AD2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 xml:space="preserve">ПОСТАНОВЛЕНИЕ </w:t>
      </w:r>
    </w:p>
    <w:p w:rsidR="00730AD2" w:rsidRPr="00730AD2" w:rsidRDefault="00730AD2" w:rsidP="00730AD2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от 12.04.2017 г          № 19-па</w:t>
      </w:r>
    </w:p>
    <w:p w:rsidR="00730AD2" w:rsidRPr="00730AD2" w:rsidRDefault="00730AD2" w:rsidP="00730AD2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before="108" w:after="108"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«Об утверждении муниципальной программы комплексного развития социальной инфраструктуры  </w:t>
      </w:r>
      <w:proofErr w:type="spellStart"/>
      <w:r w:rsidRPr="00730AD2">
        <w:rPr>
          <w:rFonts w:ascii="Times New Roman" w:eastAsia="Times New Roman" w:hAnsi="Times New Roman" w:cs="Times New Roman"/>
          <w:b/>
          <w:bCs/>
          <w:sz w:val="24"/>
          <w:szCs w:val="24"/>
        </w:rPr>
        <w:t>Нижнеурюмского</w:t>
      </w:r>
      <w:proofErr w:type="spellEnd"/>
      <w:r w:rsidRPr="00730AD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сельсовета </w:t>
      </w:r>
      <w:proofErr w:type="spellStart"/>
      <w:r w:rsidRPr="00730AD2">
        <w:rPr>
          <w:rFonts w:ascii="Times New Roman" w:eastAsia="Times New Roman" w:hAnsi="Times New Roman" w:cs="Times New Roman"/>
          <w:b/>
          <w:bCs/>
          <w:sz w:val="24"/>
          <w:szCs w:val="24"/>
        </w:rPr>
        <w:t>Здвинского</w:t>
      </w:r>
      <w:proofErr w:type="spellEnd"/>
      <w:r w:rsidRPr="00730AD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района  Новосибирской области  на 2017-2020 годы и на период до 2025 года»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В соответствии с Федеральным законом от 29.12. 2014 № 456-ФЗ « О внесении изменений в Градостроительный кодекс Российской Федерации и отдельные законодательные акты Российской Федерации», </w:t>
      </w:r>
      <w:hyperlink r:id="rId11" w:history="1">
        <w:r w:rsidRPr="00730AD2">
          <w:rPr>
            <w:rFonts w:ascii="Times New Roman" w:eastAsia="Times New Roman" w:hAnsi="Times New Roman" w:cs="Times New Roman"/>
            <w:color w:val="106BBE"/>
            <w:sz w:val="24"/>
            <w:szCs w:val="24"/>
          </w:rPr>
          <w:t>Постановление</w:t>
        </w:r>
      </w:hyperlink>
      <w:r w:rsidRPr="00730AD2">
        <w:rPr>
          <w:rFonts w:ascii="Times New Roman" w:eastAsia="Times New Roman" w:hAnsi="Times New Roman" w:cs="Times New Roman"/>
          <w:color w:val="106BBE"/>
          <w:sz w:val="24"/>
          <w:szCs w:val="24"/>
        </w:rPr>
        <w:t>м</w:t>
      </w: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Правительства Российской Федерации от 1 октября 2015 г. № 1050  «Об утверждении требований к программам комплексного развития социальной инфраструктуры поселений, городских округов»,  руководствуясь </w:t>
      </w:r>
      <w:hyperlink r:id="rId12" w:history="1">
        <w:r w:rsidRPr="00730AD2">
          <w:rPr>
            <w:rFonts w:ascii="Times New Roman" w:eastAsia="Times New Roman" w:hAnsi="Times New Roman" w:cs="Times New Roman"/>
            <w:sz w:val="24"/>
            <w:szCs w:val="24"/>
          </w:rPr>
          <w:t>Уставом</w:t>
        </w:r>
      </w:hyperlink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Нижнеурюмского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сельсовета, ПОСТАНОВЛЯЮ</w:t>
      </w:r>
      <w:proofErr w:type="gramStart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:</w:t>
      </w:r>
      <w:proofErr w:type="gramEnd"/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1" w:name="sub_1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1. Утвердить муниципальную программу комплексного развития социальной инфраструктуры  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Нижнеурюмского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сельсовета 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Здвинского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района Новосибирской области  на 2017 - 2020 годы согласно </w:t>
      </w:r>
      <w:hyperlink r:id="rId13" w:anchor="sub_1000" w:history="1">
        <w:r w:rsidRPr="00730AD2">
          <w:rPr>
            <w:rFonts w:ascii="Times New Roman" w:eastAsia="Times New Roman" w:hAnsi="Times New Roman" w:cs="Times New Roman"/>
            <w:sz w:val="24"/>
            <w:szCs w:val="24"/>
          </w:rPr>
          <w:t>приложению</w:t>
        </w:r>
      </w:hyperlink>
      <w:r w:rsidRPr="00730AD2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2" w:name="sub_2"/>
      <w:bookmarkEnd w:id="1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2. Контроль над реализацией программы оставляю за собой 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3" w:name="sub_3"/>
      <w:bookmarkEnd w:id="2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3. Настоящее решение вступает в силу со дня его </w:t>
      </w:r>
      <w:hyperlink r:id="rId14" w:history="1">
        <w:r w:rsidRPr="00730AD2">
          <w:rPr>
            <w:rFonts w:ascii="Times New Roman" w:eastAsia="Times New Roman" w:hAnsi="Times New Roman" w:cs="Times New Roman"/>
            <w:sz w:val="24"/>
            <w:szCs w:val="24"/>
          </w:rPr>
          <w:t>официального опубликования</w:t>
        </w:r>
      </w:hyperlink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bookmarkEnd w:id="3"/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 </w:t>
      </w: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Глава 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Нижнеурюмского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сельсовета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Здвинского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района Новосибирской области                                     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А.М.Канев</w:t>
      </w:r>
      <w:proofErr w:type="spellEnd"/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</w:pPr>
    </w:p>
    <w:p w:rsid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</w:pPr>
    </w:p>
    <w:p w:rsid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</w:pPr>
    </w:p>
    <w:p w:rsid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</w:pPr>
    </w:p>
    <w:p w:rsid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</w:pPr>
    </w:p>
    <w:p w:rsid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</w:pPr>
    </w:p>
    <w:p w:rsid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</w:pPr>
    </w:p>
    <w:p w:rsid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</w:pPr>
    </w:p>
    <w:p w:rsid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</w:pPr>
    </w:p>
    <w:p w:rsid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</w:pPr>
    </w:p>
    <w:p w:rsid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</w:pPr>
    </w:p>
    <w:p w:rsid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  <w:t>Муниципальная программа</w:t>
      </w:r>
      <w:r w:rsidRPr="00730AD2"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  <w:br/>
        <w:t xml:space="preserve">«Комплексного развития социальной инфраструктуры </w:t>
      </w:r>
      <w:r w:rsidRPr="00730AD2"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  <w:br/>
        <w:t>«</w:t>
      </w:r>
      <w:proofErr w:type="spellStart"/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>Нижнеурюмского</w:t>
      </w:r>
      <w:proofErr w:type="spellEnd"/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 xml:space="preserve"> сельсовета </w:t>
      </w:r>
      <w:proofErr w:type="spellStart"/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>Здвинского</w:t>
      </w:r>
      <w:proofErr w:type="spellEnd"/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 xml:space="preserve"> района Новосибирской области</w:t>
      </w:r>
      <w:r w:rsidRPr="00730AD2"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  <w:t xml:space="preserve"> 2017-2020 года и на период до 2025года»</w:t>
      </w:r>
      <w:r w:rsidRPr="00730AD2"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  <w:br/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</w:pPr>
      <w:bookmarkStart w:id="4" w:name="sub_100"/>
      <w:r w:rsidRPr="00730AD2"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  <w:t>Паспорт муниципальной программы</w:t>
      </w:r>
      <w:r w:rsidRPr="00730AD2"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  <w:br/>
        <w:t xml:space="preserve">"Комплексного развития социальной инфраструктуры систем  </w:t>
      </w:r>
      <w:proofErr w:type="spellStart"/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>Нижнеурюмского</w:t>
      </w:r>
      <w:proofErr w:type="spellEnd"/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 xml:space="preserve"> сельсовета </w:t>
      </w:r>
      <w:proofErr w:type="spellStart"/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>Здвинского</w:t>
      </w:r>
      <w:proofErr w:type="spellEnd"/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 xml:space="preserve"> района Новосибирской области </w:t>
      </w:r>
      <w:r w:rsidRPr="00730AD2">
        <w:rPr>
          <w:rFonts w:ascii="Times New Roman" w:eastAsia="Times New Roman" w:hAnsi="Times New Roman" w:cs="Times New Roman"/>
          <w:b/>
          <w:bCs/>
          <w:color w:val="26282F"/>
          <w:sz w:val="24"/>
          <w:szCs w:val="24"/>
        </w:rPr>
        <w:t>на 2017-2020 года и на период до 2025 года»</w:t>
      </w:r>
      <w:bookmarkEnd w:id="4"/>
    </w:p>
    <w:tbl>
      <w:tblPr>
        <w:tblW w:w="10269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50"/>
        <w:gridCol w:w="6419"/>
      </w:tblGrid>
      <w:tr w:rsidR="00730AD2" w:rsidRPr="00730AD2" w:rsidTr="004F7231">
        <w:tc>
          <w:tcPr>
            <w:tcW w:w="3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Наименование Программы</w:t>
            </w:r>
          </w:p>
        </w:tc>
        <w:tc>
          <w:tcPr>
            <w:tcW w:w="6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«Комплексного развития социальной инфраструктуры  </w:t>
            </w:r>
            <w:proofErr w:type="spellStart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Нижнеурюмского</w:t>
            </w:r>
            <w:proofErr w:type="spellEnd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сельсовета </w:t>
            </w:r>
            <w:proofErr w:type="spellStart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Здвинского</w:t>
            </w:r>
            <w:proofErr w:type="spellEnd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района Новосибирской области на 2017-2020 годы и на период до 2025 года»</w:t>
            </w:r>
          </w:p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(далее - Программа)</w:t>
            </w:r>
          </w:p>
        </w:tc>
      </w:tr>
      <w:tr w:rsidR="00730AD2" w:rsidRPr="00730AD2" w:rsidTr="004F7231">
        <w:tc>
          <w:tcPr>
            <w:tcW w:w="3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Основание для разработки Программы</w:t>
            </w:r>
          </w:p>
        </w:tc>
        <w:tc>
          <w:tcPr>
            <w:tcW w:w="6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5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- Федеральный закон от 29.12. 2014 № 456-ФЗ « О внесении изменений в Градостроительный кодекс Российской Федерации и отдельные законодательные акты Российской Федерации»;</w:t>
            </w:r>
          </w:p>
          <w:p w:rsidR="00730AD2" w:rsidRPr="00730AD2" w:rsidRDefault="00730AD2" w:rsidP="00730A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СП 42.13330.2011 «Градостроительство. Планировка и застройка городских и сельских поселений»;</w:t>
            </w:r>
          </w:p>
          <w:p w:rsidR="00730AD2" w:rsidRPr="00730AD2" w:rsidRDefault="00730AD2" w:rsidP="00730AD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Генеральный план  </w:t>
            </w:r>
            <w:proofErr w:type="spellStart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Нижнеурюмского</w:t>
            </w:r>
            <w:proofErr w:type="spellEnd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сельсовета </w:t>
            </w:r>
          </w:p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</w:t>
            </w:r>
            <w:hyperlink r:id="rId15" w:history="1">
              <w:r w:rsidRPr="00730AD2">
                <w:rPr>
                  <w:rFonts w:ascii="Times New Roman" w:eastAsia="Times New Roman" w:hAnsi="Times New Roman" w:cs="Times New Roman"/>
                  <w:color w:val="106BBE"/>
                  <w:sz w:val="24"/>
                  <w:szCs w:val="24"/>
                </w:rPr>
                <w:t>Постановление</w:t>
              </w:r>
            </w:hyperlink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Правительства Российской Федерации от 1 октября 2015 г. № 1050  «Об утверждении требований к программам комплексного развития социальной инфраструктуры поселений, городских округов»</w:t>
            </w:r>
          </w:p>
        </w:tc>
      </w:tr>
      <w:tr w:rsidR="00730AD2" w:rsidRPr="00730AD2" w:rsidTr="004F7231">
        <w:tc>
          <w:tcPr>
            <w:tcW w:w="3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Заказчик Программы</w:t>
            </w:r>
          </w:p>
        </w:tc>
        <w:tc>
          <w:tcPr>
            <w:tcW w:w="6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администрация   </w:t>
            </w:r>
            <w:proofErr w:type="spellStart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Нижнеурюмского</w:t>
            </w:r>
            <w:proofErr w:type="spellEnd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сельсовета </w:t>
            </w:r>
            <w:proofErr w:type="spellStart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Здвинского</w:t>
            </w:r>
            <w:proofErr w:type="spellEnd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района </w:t>
            </w:r>
          </w:p>
        </w:tc>
      </w:tr>
      <w:tr w:rsidR="00730AD2" w:rsidRPr="00730AD2" w:rsidTr="004F7231">
        <w:tc>
          <w:tcPr>
            <w:tcW w:w="3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Разработчик Программы</w:t>
            </w:r>
          </w:p>
        </w:tc>
        <w:tc>
          <w:tcPr>
            <w:tcW w:w="6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администрация </w:t>
            </w:r>
            <w:proofErr w:type="spellStart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Нижнеурюмского</w:t>
            </w:r>
            <w:proofErr w:type="spellEnd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сельсовета </w:t>
            </w:r>
          </w:p>
        </w:tc>
      </w:tr>
      <w:tr w:rsidR="00730AD2" w:rsidRPr="00730AD2" w:rsidTr="004F7231">
        <w:tc>
          <w:tcPr>
            <w:tcW w:w="3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Ответственный исполнитель Программы</w:t>
            </w:r>
          </w:p>
        </w:tc>
        <w:tc>
          <w:tcPr>
            <w:tcW w:w="6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администрация </w:t>
            </w:r>
            <w:proofErr w:type="spellStart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Нижнеурюмского</w:t>
            </w:r>
            <w:proofErr w:type="spellEnd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сельсовета </w:t>
            </w:r>
          </w:p>
        </w:tc>
      </w:tr>
      <w:tr w:rsidR="00730AD2" w:rsidRPr="00730AD2" w:rsidTr="004F7231">
        <w:tc>
          <w:tcPr>
            <w:tcW w:w="3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Исполнители Программы</w:t>
            </w:r>
          </w:p>
        </w:tc>
        <w:tc>
          <w:tcPr>
            <w:tcW w:w="6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администрация </w:t>
            </w:r>
            <w:proofErr w:type="spellStart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Нижнеурюмского</w:t>
            </w:r>
            <w:proofErr w:type="spellEnd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сельсовета</w:t>
            </w:r>
            <w:proofErr w:type="gramStart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ресурс снабжающие организации</w:t>
            </w:r>
          </w:p>
        </w:tc>
      </w:tr>
      <w:tr w:rsidR="00730AD2" w:rsidRPr="00730AD2" w:rsidTr="004F7231">
        <w:tc>
          <w:tcPr>
            <w:tcW w:w="3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Цели и задачи Программы</w:t>
            </w:r>
          </w:p>
        </w:tc>
        <w:tc>
          <w:tcPr>
            <w:tcW w:w="6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Цели Программы:</w:t>
            </w:r>
          </w:p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Развитие социальной инфраструктуры (объекты образования, здравоохранения, физической культуры и массового спорта и культуры) в соответствии с текущими и перспективными потребностями муниципального образования, в целях повышения уровня жизни населения и улучшения экологического состояния.</w:t>
            </w:r>
          </w:p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Задачи:</w:t>
            </w:r>
          </w:p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развитие социальной инфраструктуры </w:t>
            </w:r>
            <w:proofErr w:type="spellStart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Нижнеурюмского</w:t>
            </w:r>
            <w:proofErr w:type="spellEnd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сельсовета путем формирования благоприятного социального климата для обеспечения эффективной трудовой деятельности, повышение уровня жизни населения;</w:t>
            </w:r>
          </w:p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повышение качества оказания медицинской помощи за счет оснащения учреждений здравоохранения современным оборудованием, </w:t>
            </w:r>
          </w:p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- привлечение широких масс населения к занятиям спортом и культивирование здорового образа жизни за счет ремонта спортивных сооружений;</w:t>
            </w:r>
          </w:p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- улучшение условий проживания населения за счет строительства, реконструкции и ремонта объектов жилого фонда, жилищно-коммунального хозяйства, мест массового отдыха.</w:t>
            </w:r>
          </w:p>
        </w:tc>
      </w:tr>
      <w:tr w:rsidR="00730AD2" w:rsidRPr="00730AD2" w:rsidTr="004F7231">
        <w:tc>
          <w:tcPr>
            <w:tcW w:w="3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ind w:firstLine="3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Важнейшие целевые показатели Программы</w:t>
            </w:r>
          </w:p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6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ind w:firstLine="1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Целевыми показателями Программы являются:</w:t>
            </w:r>
          </w:p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ind w:firstLine="1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- создание условий для занятий спортом;</w:t>
            </w:r>
          </w:p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ind w:firstLine="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- функционирование систем и объектов социальной инфраструктуры в соответствии с потребностями жилищного строительства;</w:t>
            </w:r>
          </w:p>
        </w:tc>
      </w:tr>
      <w:tr w:rsidR="00730AD2" w:rsidRPr="00730AD2" w:rsidTr="004F7231">
        <w:tc>
          <w:tcPr>
            <w:tcW w:w="3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Ожидаемый конечный результат Программы</w:t>
            </w:r>
          </w:p>
        </w:tc>
        <w:tc>
          <w:tcPr>
            <w:tcW w:w="6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сбалансированное, перспективное развитие социальной инфраструктуры в соответствии с установленными потребностями в объектах социальной инфраструктуры;</w:t>
            </w:r>
          </w:p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достижение расчетного уровня обеспеченности населения социальными инфраструктурами;</w:t>
            </w:r>
          </w:p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эффективность функционирования действующей социальной инфраструктуры;</w:t>
            </w:r>
          </w:p>
        </w:tc>
      </w:tr>
      <w:tr w:rsidR="00730AD2" w:rsidRPr="00730AD2" w:rsidTr="004F7231">
        <w:tc>
          <w:tcPr>
            <w:tcW w:w="3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Объемы и источники финансирования Программы</w:t>
            </w:r>
          </w:p>
        </w:tc>
        <w:tc>
          <w:tcPr>
            <w:tcW w:w="6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 в </w:t>
            </w:r>
            <w:proofErr w:type="spellStart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т.ч</w:t>
            </w:r>
            <w:proofErr w:type="spellEnd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. по бюджетам</w:t>
            </w:r>
          </w:p>
        </w:tc>
      </w:tr>
      <w:tr w:rsidR="00730AD2" w:rsidRPr="00730AD2" w:rsidTr="004F7231">
        <w:tc>
          <w:tcPr>
            <w:tcW w:w="3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Сроки реализации Программы</w:t>
            </w:r>
          </w:p>
        </w:tc>
        <w:tc>
          <w:tcPr>
            <w:tcW w:w="6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1 этап: 2017-2020 годы;</w:t>
            </w:r>
          </w:p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2 этап до 2025    года</w:t>
            </w:r>
          </w:p>
        </w:tc>
      </w:tr>
      <w:tr w:rsidR="00730AD2" w:rsidRPr="00730AD2" w:rsidTr="004F7231">
        <w:tc>
          <w:tcPr>
            <w:tcW w:w="3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Контроль над исполнением Программы</w:t>
            </w:r>
          </w:p>
        </w:tc>
        <w:tc>
          <w:tcPr>
            <w:tcW w:w="6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Контроль над реализацией Программы осуществляется:</w:t>
            </w:r>
          </w:p>
          <w:p w:rsidR="00730AD2" w:rsidRPr="00730AD2" w:rsidRDefault="00730AD2" w:rsidP="00730AD2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администрацией муниципального образования </w:t>
            </w:r>
            <w:proofErr w:type="spellStart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Нижнеурюмского</w:t>
            </w:r>
            <w:proofErr w:type="spellEnd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сельсовета </w:t>
            </w:r>
            <w:proofErr w:type="spellStart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>Здвинского</w:t>
            </w:r>
            <w:proofErr w:type="spellEnd"/>
            <w:r w:rsidRPr="00730A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района  </w:t>
            </w:r>
          </w:p>
        </w:tc>
      </w:tr>
    </w:tbl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5" w:name="sub_1001"/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b/>
          <w:bCs/>
          <w:sz w:val="24"/>
          <w:szCs w:val="24"/>
        </w:rPr>
        <w:t>1. Основания для разработки программы</w:t>
      </w:r>
    </w:p>
    <w:bookmarkEnd w:id="5"/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Основаниями для разработки программы являются: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- Федеральный закон от 30.12. 2012 № 289-ФЗ « О внесении изменений в Градостроительный кодекс Российской Федерации и отдельные законодательные акты Российской Федерации»;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- Распоряжение от 19.10.1999 г. №1683-р «Методика определения нормативной потребности субъектов РФ в объектах социальной инфраструктуры»;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- СП 42.13330.2011 «Градостроительство. Планировка и застройка городских и сельских поселений».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- Распоряжение от 19.10.1999 г. №1683-р «Методика определения нормативной потребности субъектов РФ в объектах социальной инфраструктуры»;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- Генеральный план  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Нижнеурюмского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сельсовета</w:t>
      </w:r>
      <w:proofErr w:type="gramStart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;</w:t>
      </w:r>
      <w:proofErr w:type="gramEnd"/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hyperlink r:id="rId16" w:history="1">
        <w:r w:rsidRPr="00730AD2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Постановление</w:t>
        </w:r>
      </w:hyperlink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Правительства Российской Федерации от 1 октября 2015 г. № 1050  «Об утверждении требований к программам комплексного развития социальной инфраструктуры поселений, городских округов»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6" w:name="sub_1002"/>
      <w:r w:rsidRPr="00730AD2">
        <w:rPr>
          <w:rFonts w:ascii="Times New Roman" w:eastAsia="Times New Roman" w:hAnsi="Times New Roman" w:cs="Times New Roman"/>
          <w:b/>
          <w:bCs/>
          <w:sz w:val="24"/>
          <w:szCs w:val="24"/>
        </w:rPr>
        <w:t>2. Цели и задачи совершенствования и развития коммунального комплекса</w:t>
      </w:r>
      <w:r w:rsidRPr="00730AD2">
        <w:rPr>
          <w:rFonts w:ascii="Times New Roman" w:eastAsia="Times New Roman" w:hAnsi="Times New Roman" w:cs="Times New Roman"/>
          <w:b/>
          <w:bCs/>
          <w:sz w:val="24"/>
          <w:szCs w:val="24"/>
        </w:rPr>
        <w:br/>
        <w:t>сельского поселения</w:t>
      </w:r>
    </w:p>
    <w:bookmarkEnd w:id="6"/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      Целью разработки Программы комплексного развития социальной инфраструктуры 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Нижнеурюмского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сельсовета 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Здвинского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района Новосибирской области  является обеспечение развитие социальной инфраструктуры (объекты образования, здравоохранения, физической культуры и массового спорта и культуры) в соответствии с текущими и перспективными потребностями муниципального образования, в целях повышения уровня жизни населения и улучшения экологического состояния.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Программа комплексного развития социальной инфраструктуры 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Нижнеурюмского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сельсовета 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Здвинского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района Новосибирской области является базовым документом для разработки инвестиционных и производственных Программ организаций строительного комплекса муниципального образования.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Основными задачами совершенствования и развития социальной инфраструктуры  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Нижнеурюмского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сельсовета  являются: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- развитие социальной инфраструктуры поселения и муниципального образования путем формирования благоприятного социального климата для обеспечения эффективной трудовой деятельности, повышение уровня жизни населения;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- повышение качества оказания медицинской помощи за счет оснащения учреждений здравоохранения современным оборудованием;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- привлечение широких масс населения к занятиям спортом и культивирование здорового образа жизни за счет ремонта спортивных сооружений;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- улучшение условий проживания населения за счет строительства, реконструкции и ремонта объектов социальной инфраструктуры, жилого фонда, жилищно-коммунального хозяйства, мест массового отдыха.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Индикаторами, характеризующими успешность реализации Программы, станут показатели степени готовности объектов, ввод которых предусмотрен программными мероприятиями.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7" w:name="sub_1003"/>
      <w:r w:rsidRPr="00730AD2">
        <w:rPr>
          <w:rFonts w:ascii="Times New Roman" w:eastAsia="Times New Roman" w:hAnsi="Times New Roman" w:cs="Times New Roman"/>
          <w:b/>
          <w:bCs/>
          <w:sz w:val="24"/>
          <w:szCs w:val="24"/>
        </w:rPr>
        <w:t>3. Сроки и этапы реализации Программы</w:t>
      </w:r>
    </w:p>
    <w:bookmarkEnd w:id="7"/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Период реализации Программы: 2 этапа.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1 этап: 2017-2020 годы;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2 этап: до 2025   года. 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8" w:name="sub_1004"/>
      <w:r w:rsidRPr="00730AD2">
        <w:rPr>
          <w:rFonts w:ascii="Times New Roman" w:eastAsia="Times New Roman" w:hAnsi="Times New Roman" w:cs="Times New Roman"/>
          <w:b/>
          <w:bCs/>
          <w:sz w:val="24"/>
          <w:szCs w:val="24"/>
        </w:rPr>
        <w:t>4. Механизм реализации целевой программы</w:t>
      </w:r>
    </w:p>
    <w:bookmarkEnd w:id="8"/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Механизм реализации Программы включает следующие элементы: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разработку и издание муниципальных правовых актов, необходимых для выполнения Программы;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- ежегодную подготовку и уточнение перечня программных мероприятий на очередной финансовый год и плановый период, уточнение затрат на реализацию программных мероприятий;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- размещение в средствах массовой информации и на официальном сайте администрации информации о ходе и результатах реализации Программы.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Управление и контроль над реализацией Программы осуществляет координатор – администрация муниципального образования 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Нижнеурюмского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сельсовета 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Администрация 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Нижнеурюмского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сельсовета  контролирует и координирует выполнение программных мероприятий, обеспечивает при необходимости их корректировку, координирует деятельность по реализации основных мероприятий Программы, осуществляет мониторинг и оценку результативности мероприятий; организует размещение в средствах массовой информации и на официальном сайте администрации информацию о ходе и результатах целевой Программы.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Реализацию Программы осуществляют исполнители –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Подрядные организации проходят отбор на выполнение работ, оказание услуг, согласно действующему законодательству Российской Федерации, и несут ответственность за качественное и своевременное выполнение.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Для обеспечения контроля и анализа хода реализации Программы муниципальный заказчик Программы ежегодно согласовывает уточненные показатели, характеризующие результаты реализации Программы, на соответствующий год.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b/>
          <w:bCs/>
          <w:sz w:val="24"/>
          <w:szCs w:val="24"/>
        </w:rPr>
        <w:t>5. Оценка ожидаемой эффективности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Результаты долгосрочной муниципальной целевой программы комплексного развития социальной инфраструктуры 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Нижнеурюмского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сельсовета  на 2017 – 2020г. определяются с помощью целевых индикаторов.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Ожидаемыми результатами Программы являются улучшение экономической ситуации в сельском поселении за счет:</w:t>
      </w:r>
    </w:p>
    <w:p w:rsidR="00730AD2" w:rsidRPr="00730AD2" w:rsidRDefault="00730AD2" w:rsidP="00730AD2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Технологические результаты: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- строительство  ФАП 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с</w:t>
      </w:r>
      <w:proofErr w:type="gramStart"/>
      <w:r w:rsidRPr="00730AD2">
        <w:rPr>
          <w:rFonts w:ascii="Times New Roman" w:eastAsia="Times New Roman" w:hAnsi="Times New Roman" w:cs="Times New Roman"/>
          <w:sz w:val="24"/>
          <w:szCs w:val="24"/>
        </w:rPr>
        <w:t>.Н</w:t>
      </w:r>
      <w:proofErr w:type="gramEnd"/>
      <w:r w:rsidRPr="00730AD2">
        <w:rPr>
          <w:rFonts w:ascii="Times New Roman" w:eastAsia="Times New Roman" w:hAnsi="Times New Roman" w:cs="Times New Roman"/>
          <w:sz w:val="24"/>
          <w:szCs w:val="24"/>
        </w:rPr>
        <w:t>ижний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Урюм; 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- создание новых и развитие существующих спортивно-тренировочных площадок</w:t>
      </w:r>
      <w:proofErr w:type="gramStart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;</w:t>
      </w:r>
      <w:proofErr w:type="gramEnd"/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         - ремонт  учреждений культуры и искусства;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- внедрение энергосберегающих технологий;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2. Социальные результаты: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- повышение надежности функционирования  систем социальной инфраструктуры и обеспечивающие комфортные и безопасные условия для проживания людей;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- повышение благосостояния населения;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- снижение социальной напряженности.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3. Экономические результаты: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-повышение инвестиционной привлекательности организаций</w:t>
      </w:r>
      <w:proofErr w:type="gramStart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.</w:t>
      </w:r>
      <w:proofErr w:type="gramEnd"/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9" w:name="sub_12"/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b/>
          <w:bCs/>
          <w:sz w:val="24"/>
          <w:szCs w:val="24"/>
        </w:rPr>
        <w:t>6. Объекты дошкольного образования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bookmarkEnd w:id="9"/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Образование является одним из ключевых подразделений сферы услуг любого муниципального образования. Основными её составляющими являются детские дошкольное учреждение, общеобразовательная школа.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>Учреждения дошкольного образования:</w:t>
      </w:r>
    </w:p>
    <w:p w:rsidR="00730AD2" w:rsidRPr="00730AD2" w:rsidRDefault="00730AD2" w:rsidP="00730AD2">
      <w:pPr>
        <w:spacing w:after="0" w:line="24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На территории 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Нижнеурюмского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сельсовета одно дошкольное учреждение</w:t>
      </w:r>
      <w:proofErr w:type="gramStart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:</w:t>
      </w:r>
      <w:proofErr w:type="gram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детский сад «Колосок». </w:t>
      </w:r>
    </w:p>
    <w:p w:rsidR="00730AD2" w:rsidRPr="00730AD2" w:rsidRDefault="00730AD2" w:rsidP="00730AD2">
      <w:pPr>
        <w:spacing w:after="0" w:line="24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spacing w:after="0" w:line="240" w:lineRule="auto"/>
        <w:ind w:firstLine="902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>Общеобразовательные учреждения:</w:t>
      </w:r>
    </w:p>
    <w:p w:rsidR="00730AD2" w:rsidRPr="00730AD2" w:rsidRDefault="00730AD2" w:rsidP="00730AD2">
      <w:pPr>
        <w:spacing w:after="0" w:line="24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Сеть общеобразовательных учреждений поселения представлена одним   структурным подразделением  МКОУ «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Верхурюмская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СОШ»  села </w:t>
      </w:r>
      <w:proofErr w:type="gramStart"/>
      <w:r w:rsidRPr="00730AD2">
        <w:rPr>
          <w:rFonts w:ascii="Times New Roman" w:eastAsia="Times New Roman" w:hAnsi="Times New Roman" w:cs="Times New Roman"/>
          <w:sz w:val="24"/>
          <w:szCs w:val="24"/>
        </w:rPr>
        <w:t>Нижний</w:t>
      </w:r>
      <w:proofErr w:type="gram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Урюм. Школа введена в действие с 1980года. В данное время обучаются 11 учеников. </w:t>
      </w:r>
    </w:p>
    <w:p w:rsidR="00730AD2" w:rsidRPr="00730AD2" w:rsidRDefault="00730AD2" w:rsidP="00730AD2">
      <w:pPr>
        <w:spacing w:after="0" w:line="240" w:lineRule="auto"/>
        <w:ind w:firstLine="902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730AD2" w:rsidRPr="00730AD2" w:rsidRDefault="00730AD2" w:rsidP="00730AD2">
      <w:pPr>
        <w:spacing w:after="0" w:line="240" w:lineRule="auto"/>
        <w:ind w:firstLine="902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                7. Объекты здравоохранения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Медицинские услуги населению 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Нижнеурюмского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сельсовета  оказывает </w:t>
      </w:r>
      <w:proofErr w:type="gramStart"/>
      <w:r w:rsidRPr="00730AD2">
        <w:rPr>
          <w:rFonts w:ascii="Times New Roman" w:eastAsia="Times New Roman" w:hAnsi="Times New Roman" w:cs="Times New Roman"/>
          <w:sz w:val="24"/>
          <w:szCs w:val="24"/>
        </w:rPr>
        <w:t>фельдшерско-акушерских</w:t>
      </w:r>
      <w:proofErr w:type="gram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пункт, которые находятся в селе Нижний Урюм – является первичным (доврачебным) звеном здравоохранения в сельской местности. 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ФАПы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с. Нижний Урюм и </w:t>
      </w:r>
      <w:proofErr w:type="gramStart"/>
      <w:r w:rsidRPr="00730AD2">
        <w:rPr>
          <w:rFonts w:ascii="Times New Roman" w:eastAsia="Times New Roman" w:hAnsi="Times New Roman" w:cs="Times New Roman"/>
          <w:sz w:val="24"/>
          <w:szCs w:val="24"/>
        </w:rPr>
        <w:t>с</w:t>
      </w:r>
      <w:proofErr w:type="gram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. Светлое находятся в удовлетворительном материально-техническом состоянии. </w:t>
      </w:r>
    </w:p>
    <w:p w:rsidR="00730AD2" w:rsidRPr="00730AD2" w:rsidRDefault="00730AD2" w:rsidP="00730AD2">
      <w:pPr>
        <w:spacing w:after="0" w:line="240" w:lineRule="auto"/>
        <w:ind w:firstLine="90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bookmarkStart w:id="10" w:name="sub_14"/>
      <w:r w:rsidRPr="00730AD2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              </w:t>
      </w:r>
      <w:r w:rsidRPr="00730AD2">
        <w:rPr>
          <w:rFonts w:ascii="Times New Roman" w:eastAsia="Times New Roman" w:hAnsi="Times New Roman" w:cs="Times New Roman"/>
          <w:b/>
          <w:bCs/>
          <w:sz w:val="24"/>
          <w:szCs w:val="24"/>
        </w:rPr>
        <w:t>8. Объекты физической культуры и массового спорта.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bCs/>
          <w:sz w:val="24"/>
          <w:szCs w:val="24"/>
        </w:rPr>
        <w:t>Цель программы физической культуры и спорта является создание условий путем популяризации спорта, приобщения различных слоев населения к регулярным занятиям физической культурой и спортом.</w:t>
      </w:r>
    </w:p>
    <w:bookmarkEnd w:id="10"/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Муниципальное образование 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Нижнеурюмский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сельсовет  в селе Нижний Урюм имеет стадион, который не оборудован спортивным инвентарем. Материально-техническая база практически отсутствует.</w:t>
      </w:r>
    </w:p>
    <w:p w:rsidR="00730AD2" w:rsidRPr="00730AD2" w:rsidRDefault="00730AD2" w:rsidP="00730AD2">
      <w:pPr>
        <w:rPr>
          <w:rFonts w:ascii="Times New Roman" w:eastAsia="Times New Roman" w:hAnsi="Times New Roman" w:cs="Times New Roman"/>
          <w:sz w:val="24"/>
          <w:szCs w:val="24"/>
        </w:rPr>
      </w:pPr>
      <w:bookmarkStart w:id="11" w:name="sub_16"/>
    </w:p>
    <w:p w:rsidR="00730AD2" w:rsidRPr="00730AD2" w:rsidRDefault="00730AD2" w:rsidP="00730AD2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>ПЕРЕЧЕНЬ  МЕРОПРИЯТИЙ</w:t>
      </w:r>
    </w:p>
    <w:p w:rsidR="00730AD2" w:rsidRPr="00730AD2" w:rsidRDefault="00730AD2" w:rsidP="00730AD2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 xml:space="preserve">«Развитие физической культуры и спорта в </w:t>
      </w:r>
      <w:proofErr w:type="spellStart"/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>Нижнеурюмском</w:t>
      </w:r>
      <w:proofErr w:type="spellEnd"/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 xml:space="preserve"> сельсовете </w:t>
      </w:r>
    </w:p>
    <w:p w:rsidR="00730AD2" w:rsidRPr="00730AD2" w:rsidRDefault="00730AD2" w:rsidP="00730AD2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>на 2017- 2020 г. до 2025года»</w:t>
      </w:r>
    </w:p>
    <w:tbl>
      <w:tblPr>
        <w:tblW w:w="10773" w:type="dxa"/>
        <w:tblInd w:w="108" w:type="dxa"/>
        <w:tblLook w:val="00A0" w:firstRow="1" w:lastRow="0" w:firstColumn="1" w:lastColumn="0" w:noHBand="0" w:noVBand="0"/>
      </w:tblPr>
      <w:tblGrid>
        <w:gridCol w:w="802"/>
        <w:gridCol w:w="3026"/>
        <w:gridCol w:w="1842"/>
        <w:gridCol w:w="1418"/>
        <w:gridCol w:w="1559"/>
        <w:gridCol w:w="2126"/>
      </w:tblGrid>
      <w:tr w:rsidR="00730AD2" w:rsidRPr="00730AD2" w:rsidTr="004F7231">
        <w:trPr>
          <w:trHeight w:val="20"/>
        </w:trPr>
        <w:tc>
          <w:tcPr>
            <w:tcW w:w="8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0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мероприятия</w:t>
            </w:r>
          </w:p>
        </w:tc>
        <w:tc>
          <w:tcPr>
            <w:tcW w:w="481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Ресурсное  обеспечение, тыс. руб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Исполнитель</w:t>
            </w:r>
          </w:p>
        </w:tc>
      </w:tr>
      <w:tr w:rsidR="00730AD2" w:rsidRPr="00730AD2" w:rsidTr="004F7231">
        <w:trPr>
          <w:trHeight w:val="2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0AD2" w:rsidRPr="00730AD2" w:rsidRDefault="00730AD2" w:rsidP="00730AD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0AD2" w:rsidRPr="00730AD2" w:rsidRDefault="00730AD2" w:rsidP="00730AD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2017 г.-2020г.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до 2025г.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0AD2" w:rsidRPr="00730AD2" w:rsidRDefault="00730AD2" w:rsidP="00730AD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730AD2" w:rsidRPr="00730AD2" w:rsidTr="004F7231">
        <w:trPr>
          <w:trHeight w:val="629"/>
        </w:trPr>
        <w:tc>
          <w:tcPr>
            <w:tcW w:w="8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0AD2" w:rsidRPr="00730AD2" w:rsidRDefault="00730AD2" w:rsidP="00730AD2">
            <w:pPr>
              <w:spacing w:after="0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Приобретение спортивного инвентаря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30.0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50.0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80.0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администрация </w:t>
            </w:r>
            <w:proofErr w:type="spellStart"/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Нижнеурюмского</w:t>
            </w:r>
            <w:proofErr w:type="spellEnd"/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сельсовета </w:t>
            </w:r>
          </w:p>
        </w:tc>
      </w:tr>
      <w:tr w:rsidR="00730AD2" w:rsidRPr="00730AD2" w:rsidTr="004F7231">
        <w:trPr>
          <w:trHeight w:val="20"/>
        </w:trPr>
        <w:tc>
          <w:tcPr>
            <w:tcW w:w="8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0AD2" w:rsidRPr="00730AD2" w:rsidRDefault="00730AD2" w:rsidP="00730AD2">
            <w:pPr>
              <w:spacing w:after="0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Проведение спортивных соревнований в поселении.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20.0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50.0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70.0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tabs>
                <w:tab w:val="center" w:pos="1470"/>
              </w:tabs>
              <w:spacing w:after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администрация </w:t>
            </w:r>
            <w:proofErr w:type="spellStart"/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Нижнеурюмского</w:t>
            </w:r>
            <w:proofErr w:type="spellEnd"/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сельсовета </w:t>
            </w: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ab/>
              <w:t xml:space="preserve"> </w:t>
            </w:r>
          </w:p>
        </w:tc>
      </w:tr>
      <w:tr w:rsidR="00730AD2" w:rsidRPr="00730AD2" w:rsidTr="004F7231">
        <w:trPr>
          <w:trHeight w:val="20"/>
        </w:trPr>
        <w:tc>
          <w:tcPr>
            <w:tcW w:w="8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0AD2" w:rsidRPr="00730AD2" w:rsidRDefault="00730AD2" w:rsidP="00730AD2">
            <w:pPr>
              <w:spacing w:after="0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Организация и проведение по месту жительства мероприятий, способствующих развитию физической культуры и спорта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20.0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50.0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70.0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tabs>
                <w:tab w:val="center" w:pos="1470"/>
              </w:tabs>
              <w:spacing w:after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администрация </w:t>
            </w:r>
            <w:proofErr w:type="spellStart"/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Нижнеурюмского</w:t>
            </w:r>
            <w:proofErr w:type="spellEnd"/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сельсовета </w:t>
            </w: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ab/>
              <w:t xml:space="preserve"> </w:t>
            </w:r>
          </w:p>
        </w:tc>
      </w:tr>
      <w:tr w:rsidR="00730AD2" w:rsidRPr="00730AD2" w:rsidTr="004F7231">
        <w:trPr>
          <w:trHeight w:val="20"/>
        </w:trPr>
        <w:tc>
          <w:tcPr>
            <w:tcW w:w="8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0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0AD2" w:rsidRPr="00730AD2" w:rsidRDefault="00730AD2" w:rsidP="00730AD2">
            <w:pPr>
              <w:spacing w:after="0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Выездные спортивные мероприятия в район,</w:t>
            </w:r>
            <w:proofErr w:type="gramStart"/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,</w:t>
            </w:r>
            <w:proofErr w:type="gramEnd"/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другие поселения.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10.0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16.0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730AD2" w:rsidRPr="00730AD2" w:rsidRDefault="00730AD2" w:rsidP="00730AD2">
            <w:pPr>
              <w:tabs>
                <w:tab w:val="center" w:pos="1470"/>
              </w:tabs>
              <w:spacing w:after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администрация </w:t>
            </w:r>
            <w:proofErr w:type="spellStart"/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>Нижнеурюмского</w:t>
            </w:r>
            <w:proofErr w:type="spellEnd"/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 xml:space="preserve"> сельсовета </w:t>
            </w:r>
            <w:r w:rsidRPr="00730AD2">
              <w:rPr>
                <w:rFonts w:ascii="Times New Roman" w:eastAsia="Times New Roman" w:hAnsi="Times New Roman" w:cs="Times New Roman"/>
                <w:bCs/>
                <w:sz w:val="24"/>
                <w:szCs w:val="24"/>
              </w:rPr>
              <w:tab/>
              <w:t xml:space="preserve"> </w:t>
            </w:r>
          </w:p>
        </w:tc>
      </w:tr>
      <w:tr w:rsidR="00730AD2" w:rsidRPr="00730AD2" w:rsidTr="004F7231">
        <w:trPr>
          <w:trHeight w:val="338"/>
        </w:trPr>
        <w:tc>
          <w:tcPr>
            <w:tcW w:w="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30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30AD2" w:rsidRPr="00730AD2" w:rsidRDefault="00730AD2" w:rsidP="00730AD2">
            <w:pPr>
              <w:spacing w:after="0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ИТОГО ПО  РАЗВИТИЮ ФИЗИЧЕСКОЙ КУЛЬТУРЫ И СПОРТА: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80.0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166.0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30AD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246.0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30AD2" w:rsidRPr="00730AD2" w:rsidRDefault="00730AD2" w:rsidP="00730AD2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</w:tbl>
    <w:p w:rsidR="00730AD2" w:rsidRPr="00730AD2" w:rsidRDefault="00730AD2" w:rsidP="00730AD2">
      <w:pPr>
        <w:spacing w:after="0"/>
        <w:rPr>
          <w:rFonts w:ascii="Times New Roman" w:eastAsia="Times New Roman" w:hAnsi="Times New Roman" w:cs="Times New Roman"/>
          <w:color w:val="FF0000"/>
          <w:sz w:val="24"/>
          <w:szCs w:val="24"/>
        </w:rPr>
        <w:sectPr w:rsidR="00730AD2" w:rsidRPr="00730AD2">
          <w:pgSz w:w="11906" w:h="16838"/>
          <w:pgMar w:top="851" w:right="1418" w:bottom="851" w:left="851" w:header="709" w:footer="709" w:gutter="0"/>
          <w:cols w:space="720"/>
        </w:sectPr>
      </w:pPr>
    </w:p>
    <w:p w:rsidR="00730AD2" w:rsidRPr="00730AD2" w:rsidRDefault="00730AD2" w:rsidP="00730AD2">
      <w:pPr>
        <w:spacing w:after="0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b/>
          <w:bCs/>
          <w:sz w:val="24"/>
          <w:szCs w:val="24"/>
        </w:rPr>
        <w:t>9. Объекты культуры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Нижнеурюмское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сельское поселение имеет два сельских клуба.</w:t>
      </w:r>
    </w:p>
    <w:p w:rsidR="00730AD2" w:rsidRPr="00730AD2" w:rsidRDefault="00730AD2" w:rsidP="00730AD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 xml:space="preserve">С. </w:t>
      </w:r>
      <w:proofErr w:type="gramStart"/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>Нижний</w:t>
      </w:r>
      <w:proofErr w:type="gramEnd"/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 xml:space="preserve"> Урюм</w:t>
      </w: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>центральная усадьба поселения,  СДК</w:t>
      </w: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находится в удовлетворительном состоянии. Построен СДК в 1969году.  Здание МКУК</w:t>
      </w:r>
    </w:p>
    <w:p w:rsidR="00730AD2" w:rsidRPr="00730AD2" w:rsidRDefault="00730AD2" w:rsidP="00730AD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« 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Нижнеурюмкий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СДК» общая площадь 1429,4 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кв.м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730AD2">
        <w:rPr>
          <w:rFonts w:ascii="Times New Roman" w:eastAsia="Times New Roman" w:hAnsi="Times New Roman" w:cs="Times New Roman"/>
          <w:color w:val="FF0000"/>
          <w:sz w:val="24"/>
          <w:szCs w:val="24"/>
        </w:rPr>
        <w:t xml:space="preserve"> </w:t>
      </w: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Требуется капитальный ремонт крыши здания  и пола в фае. Соответственно, нужна проектно- сметная документация. Материально-техническая база  низкая. 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 xml:space="preserve">С. </w:t>
      </w:r>
      <w:proofErr w:type="spellStart"/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>Светлинский</w:t>
      </w:r>
      <w:proofErr w:type="spellEnd"/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 xml:space="preserve"> сельский клуб. </w:t>
      </w: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Здание построено в 1989 году имеет 280 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кв.м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tLeast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12" w:name="sub_30"/>
      <w:bookmarkEnd w:id="11"/>
      <w:r w:rsidRPr="00730AD2">
        <w:rPr>
          <w:rFonts w:ascii="Times New Roman" w:eastAsia="Times New Roman" w:hAnsi="Times New Roman" w:cs="Times New Roman"/>
          <w:b/>
          <w:bCs/>
          <w:sz w:val="24"/>
          <w:szCs w:val="24"/>
        </w:rPr>
        <w:t>10. Мероприятия программы и показатели</w:t>
      </w:r>
      <w:bookmarkEnd w:id="12"/>
      <w:r w:rsidRPr="00730AD2">
        <w:rPr>
          <w:rFonts w:ascii="Times New Roman" w:eastAsia="Times New Roman" w:hAnsi="Times New Roman" w:cs="Times New Roman"/>
          <w:b/>
          <w:bCs/>
          <w:sz w:val="24"/>
          <w:szCs w:val="24"/>
        </w:rPr>
        <w:t>.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tLeast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13" w:name="sub_31"/>
      <w:r w:rsidRPr="00730AD2">
        <w:rPr>
          <w:rFonts w:ascii="Times New Roman" w:eastAsia="Times New Roman" w:hAnsi="Times New Roman" w:cs="Times New Roman"/>
          <w:b/>
          <w:bCs/>
          <w:sz w:val="24"/>
          <w:szCs w:val="24"/>
        </w:rPr>
        <w:t>10.1. Объекты образования</w:t>
      </w:r>
    </w:p>
    <w:bookmarkEnd w:id="13"/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Для повышения </w:t>
      </w:r>
      <w:proofErr w:type="gramStart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надежности работы учреждений образования  </w:t>
      </w:r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>мероприятия</w:t>
      </w:r>
      <w:proofErr w:type="gramEnd"/>
      <w:r w:rsidRPr="00730AD2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1) Оснащение необходимым оборудованием объектов образования, отвечающим современным требованиям; 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   2) Перспективное развитие социальной инфраструктуры в соответствии с установленными потребностями в объектах социальной инфраструктуры;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Будут достигнуты следующие  </w:t>
      </w:r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>показатели</w:t>
      </w:r>
      <w:r w:rsidRPr="00730AD2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         1) Доступность объектов социальной инфраструктуры для населения в соответствии с нормативами градостроительного проектирования;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2) Достижение расчетного уровня обеспеченности населения услугами в указанных областях, в соответствии с нормативами градостроительного проектирования.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</w:t>
      </w:r>
      <w:r w:rsidRPr="00730AD2">
        <w:rPr>
          <w:rFonts w:ascii="Times New Roman" w:eastAsia="Times New Roman" w:hAnsi="Times New Roman" w:cs="Times New Roman"/>
          <w:b/>
          <w:bCs/>
          <w:sz w:val="24"/>
          <w:szCs w:val="24"/>
        </w:rPr>
        <w:t>10.2. Объекты здравоохранения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Для повышения надежности работы, обеспечения объектами здравоохранения нового строительства на перспективных земельных участках и повышения экономической эффективности необходимы мероприятия: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1) строительство </w:t>
      </w:r>
      <w:proofErr w:type="gramStart"/>
      <w:r w:rsidRPr="00730AD2">
        <w:rPr>
          <w:rFonts w:ascii="Times New Roman" w:eastAsia="Times New Roman" w:hAnsi="Times New Roman" w:cs="Times New Roman"/>
          <w:sz w:val="24"/>
          <w:szCs w:val="24"/>
        </w:rPr>
        <w:t>модульного</w:t>
      </w:r>
      <w:proofErr w:type="gram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730AD2">
        <w:rPr>
          <w:rFonts w:ascii="Times New Roman" w:eastAsia="Times New Roman" w:hAnsi="Times New Roman" w:cs="Times New Roman"/>
          <w:sz w:val="24"/>
          <w:szCs w:val="24"/>
        </w:rPr>
        <w:t>ФАПа</w:t>
      </w:r>
      <w:proofErr w:type="spellEnd"/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в с. Нижний Урюм.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2) Оснащение необходимым оборудованием объектов здравоохранения, отвечающим современным требованиям;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3) Обеспечение безопасного, качественного и эффективного использования населением объектов социальной инфраструктуры;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4) Перспективное развитие социальной инфраструктуры в соответствии с установленными потребностями в объектах социальной инфраструктуры;</w:t>
      </w:r>
    </w:p>
    <w:p w:rsidR="00730AD2" w:rsidRPr="00730AD2" w:rsidRDefault="00730AD2" w:rsidP="00730AD2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5) Эффективность функционирования действующей социальной инфраструктуры.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Будут достигнуты следующие показатели: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         1) Доступность объектов социальной инфраструктуры для населения в соответствии с нормативами градостроительного проектирования;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2) Достижение расчетного уровня обеспеченности населения услугами в указанных областях, в соответствии с нормативами градостроительного проектирования;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 xml:space="preserve">10.3. </w:t>
      </w:r>
      <w:r w:rsidRPr="00730AD2">
        <w:rPr>
          <w:rFonts w:ascii="Times New Roman" w:eastAsia="Times New Roman" w:hAnsi="Times New Roman" w:cs="Times New Roman"/>
          <w:b/>
          <w:bCs/>
          <w:sz w:val="24"/>
          <w:szCs w:val="24"/>
        </w:rPr>
        <w:t>Объекты физической культуры и массового спорта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Для повышения надежности работы, обеспечения объектами физической культуры и массового спорта и повышения экономической эффективности необходимы мероприятия: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1) Оснащение необходимым оборудованием объектов </w:t>
      </w:r>
      <w:r w:rsidRPr="00730AD2">
        <w:rPr>
          <w:rFonts w:ascii="Times New Roman" w:eastAsia="Times New Roman" w:hAnsi="Times New Roman" w:cs="Times New Roman"/>
          <w:bCs/>
          <w:sz w:val="24"/>
          <w:szCs w:val="24"/>
        </w:rPr>
        <w:t>физической культуры и массового спорта</w:t>
      </w:r>
      <w:r w:rsidRPr="00730AD2">
        <w:rPr>
          <w:rFonts w:ascii="Times New Roman" w:eastAsia="Times New Roman" w:hAnsi="Times New Roman" w:cs="Times New Roman"/>
          <w:sz w:val="24"/>
          <w:szCs w:val="24"/>
        </w:rPr>
        <w:t>, отвечающим современным требованиям;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2) Обеспечение  безопасного, качественного и эффективного использования населением объектов социальной инфраструктуры;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3) Совершенствование условий для развития спорта. 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Будут достигнуты следующие показатели: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1) Доступность объектов социальной инфраструктуры для населения в соответствии с нормативами градостроительного проектирования;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2) Достижение расчетного уровня обеспеченности населения услугами в указанных областях, в соответствии с нормативами градостроительного проектирования;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b/>
          <w:sz w:val="24"/>
          <w:szCs w:val="24"/>
        </w:rPr>
        <w:t xml:space="preserve">10.4. </w:t>
      </w:r>
      <w:r w:rsidRPr="00730AD2">
        <w:rPr>
          <w:rFonts w:ascii="Times New Roman" w:eastAsia="Times New Roman" w:hAnsi="Times New Roman" w:cs="Times New Roman"/>
          <w:b/>
          <w:bCs/>
          <w:sz w:val="24"/>
          <w:szCs w:val="24"/>
        </w:rPr>
        <w:t>Объекты культуры.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Для повышения надежности работы и повышения экономической эффективности необходимы мероприятия: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1) Разработка, утверждение проектно-сметной документации для ремонта  объектов культуры;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2) Капитальный ремонт объектов культуры;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3) Оснащение необходимым оборудованием объектов культуры, отвечающим современным требованиям;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 4) Обеспечение безопасного, качественного и эффективного использования населением объектов социальной инфраструктуры;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 5) Эффективность функционирования действующей социальной инфраструктуры;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6) Перспективное развитие социальной инфраструктуры в соответствии с установленными потребностями в объектах социальной инфраструктуры.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Будут достигнуты следующие показатели: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         1) Доступность объектов социальной инфраструктуры для населения в соответствии с нормативами градостроительного проектирования;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2) Достижение расчетного уровня обеспеченности населения услугами в указанных областях, в соответствии с нормативами градостроительного проектирования;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b/>
          <w:bCs/>
          <w:sz w:val="24"/>
          <w:szCs w:val="24"/>
        </w:rPr>
        <w:t>11. Планируемые расходы и источники финансирования программы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Перечень мероприятий и объемы финансирования носят прогнозный характер и утверждаются решением Совета депутатов на очередной финансовый год.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Для достижения цели и решения задач при реализации Программы могут использоваться следующие источники финансирования: средства бюджетов всех уровней, собственные средства предприятий, инвестиции.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b/>
          <w:bCs/>
          <w:sz w:val="24"/>
          <w:szCs w:val="24"/>
        </w:rPr>
        <w:t>12. Определение эффекта от реализации мероприятий</w:t>
      </w:r>
      <w:r w:rsidRPr="00730AD2">
        <w:rPr>
          <w:rFonts w:ascii="Times New Roman" w:eastAsia="Times New Roman" w:hAnsi="Times New Roman" w:cs="Times New Roman"/>
          <w:b/>
          <w:bCs/>
          <w:sz w:val="24"/>
          <w:szCs w:val="24"/>
        </w:rPr>
        <w:br/>
        <w:t>по развитию социальной инфраструктуры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 xml:space="preserve">Реализация предложенных программных мероприятий по развитию и модернизации социальной инфраструктуры муниципального образования позволит улучшить качество жизни сельского поселения, обеспечит новые места в общеобразовательных учреждениях, учреждениях здравоохранения, культуры. 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Реализация мероприятий по развитию социальной инфраструктуры позволит: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- создание условий для занятий спортом;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- сокращение дефицита мест в детских дошкольных учреждениях;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-повышение благосостояния населения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-снижение социальной напряженности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- обеспечение новых мест в объектах социальной инфраструктуры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30AD2">
        <w:rPr>
          <w:rFonts w:ascii="Times New Roman" w:eastAsia="Times New Roman" w:hAnsi="Times New Roman" w:cs="Times New Roman"/>
          <w:sz w:val="24"/>
          <w:szCs w:val="24"/>
        </w:rPr>
        <w:t>-обеспечение комфортное и безопасное условие для проживания людей</w:t>
      </w:r>
    </w:p>
    <w:p w:rsidR="00730AD2" w:rsidRPr="00730AD2" w:rsidRDefault="00730AD2" w:rsidP="00730AD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FF0000"/>
          <w:sz w:val="24"/>
          <w:szCs w:val="24"/>
        </w:rPr>
      </w:pPr>
    </w:p>
    <w:p w:rsidR="00730AD2" w:rsidRPr="00C06800" w:rsidRDefault="00730AD2" w:rsidP="00730AD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06800">
        <w:rPr>
          <w:rFonts w:ascii="Times New Roman" w:eastAsia="Times New Roman" w:hAnsi="Times New Roman" w:cs="Times New Roman"/>
          <w:sz w:val="20"/>
          <w:szCs w:val="20"/>
          <w:lang w:eastAsia="ru-RU"/>
        </w:rPr>
        <w:t>Редактор  М.А. Канева       Адрес: 632963с</w:t>
      </w:r>
      <w:proofErr w:type="gramStart"/>
      <w:r w:rsidRPr="00C06800">
        <w:rPr>
          <w:rFonts w:ascii="Times New Roman" w:eastAsia="Times New Roman" w:hAnsi="Times New Roman" w:cs="Times New Roman"/>
          <w:sz w:val="20"/>
          <w:szCs w:val="20"/>
          <w:lang w:eastAsia="ru-RU"/>
        </w:rPr>
        <w:t>.Н</w:t>
      </w:r>
      <w:proofErr w:type="gramEnd"/>
      <w:r w:rsidRPr="00C06800">
        <w:rPr>
          <w:rFonts w:ascii="Times New Roman" w:eastAsia="Times New Roman" w:hAnsi="Times New Roman" w:cs="Times New Roman"/>
          <w:sz w:val="20"/>
          <w:szCs w:val="20"/>
          <w:lang w:eastAsia="ru-RU"/>
        </w:rPr>
        <w:t>ижний Урюм            Учредитель Совет депутатов</w:t>
      </w:r>
    </w:p>
    <w:p w:rsidR="00730AD2" w:rsidRPr="00C06800" w:rsidRDefault="00730AD2" w:rsidP="00730AD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06800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Телефон: 32-136                           ул</w:t>
      </w:r>
      <w:proofErr w:type="gramStart"/>
      <w:r w:rsidRPr="00C06800">
        <w:rPr>
          <w:rFonts w:ascii="Times New Roman" w:eastAsia="Times New Roman" w:hAnsi="Times New Roman" w:cs="Times New Roman"/>
          <w:sz w:val="20"/>
          <w:szCs w:val="20"/>
          <w:lang w:eastAsia="ru-RU"/>
        </w:rPr>
        <w:t>.С</w:t>
      </w:r>
      <w:proofErr w:type="gramEnd"/>
      <w:r w:rsidRPr="00C06800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тепная,4                         </w:t>
      </w:r>
      <w:proofErr w:type="spellStart"/>
      <w:r w:rsidRPr="00C06800">
        <w:rPr>
          <w:rFonts w:ascii="Times New Roman" w:eastAsia="Times New Roman" w:hAnsi="Times New Roman" w:cs="Times New Roman"/>
          <w:sz w:val="20"/>
          <w:szCs w:val="20"/>
          <w:lang w:eastAsia="ru-RU"/>
        </w:rPr>
        <w:t>Нижнеурюмского</w:t>
      </w:r>
      <w:proofErr w:type="spellEnd"/>
      <w:r w:rsidRPr="00C06800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сельсовета</w:t>
      </w:r>
    </w:p>
    <w:p w:rsidR="00730AD2" w:rsidRPr="00C06800" w:rsidRDefault="00730AD2" w:rsidP="00730AD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06800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Тираж  23                                                                                            </w:t>
      </w:r>
      <w:proofErr w:type="spellStart"/>
      <w:r w:rsidRPr="00C06800">
        <w:rPr>
          <w:rFonts w:ascii="Times New Roman" w:eastAsia="Times New Roman" w:hAnsi="Times New Roman" w:cs="Times New Roman"/>
          <w:sz w:val="20"/>
          <w:szCs w:val="20"/>
          <w:lang w:eastAsia="ru-RU"/>
        </w:rPr>
        <w:t>Здвинского</w:t>
      </w:r>
      <w:proofErr w:type="spellEnd"/>
      <w:r w:rsidRPr="00C06800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района</w:t>
      </w:r>
    </w:p>
    <w:p w:rsidR="00C66081" w:rsidRPr="00730AD2" w:rsidRDefault="00730AD2" w:rsidP="00730AD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C06800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                                                      Новосибирской области</w:t>
      </w:r>
    </w:p>
    <w:sectPr w:rsidR="00C66081" w:rsidRPr="00730AD2" w:rsidSect="000C1CF4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C73DB" w:rsidRDefault="007C73DB" w:rsidP="002D5305">
      <w:pPr>
        <w:spacing w:after="0" w:line="240" w:lineRule="auto"/>
      </w:pPr>
      <w:r>
        <w:separator/>
      </w:r>
    </w:p>
  </w:endnote>
  <w:endnote w:type="continuationSeparator" w:id="0">
    <w:p w:rsidR="007C73DB" w:rsidRDefault="007C73DB" w:rsidP="002D530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lt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C73DB" w:rsidRDefault="007C73DB" w:rsidP="002D5305">
      <w:pPr>
        <w:spacing w:after="0" w:line="240" w:lineRule="auto"/>
      </w:pPr>
      <w:r>
        <w:separator/>
      </w:r>
    </w:p>
  </w:footnote>
  <w:footnote w:type="continuationSeparator" w:id="0">
    <w:p w:rsidR="007C73DB" w:rsidRDefault="007C73DB" w:rsidP="002D530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861073"/>
    <w:multiLevelType w:val="singleLevel"/>
    <w:tmpl w:val="187A7B5E"/>
    <w:lvl w:ilvl="0">
      <w:start w:val="3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">
    <w:nsid w:val="1EA7333C"/>
    <w:multiLevelType w:val="hybridMultilevel"/>
    <w:tmpl w:val="CACECF1A"/>
    <w:lvl w:ilvl="0" w:tplc="4718BBEC">
      <w:start w:val="2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3AE064BE"/>
    <w:multiLevelType w:val="hybridMultilevel"/>
    <w:tmpl w:val="B754ACB6"/>
    <w:lvl w:ilvl="0" w:tplc="FBC2E88A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74DE2831"/>
    <w:multiLevelType w:val="multilevel"/>
    <w:tmpl w:val="94445CC2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">
    <w:nsid w:val="7F3320A0"/>
    <w:multiLevelType w:val="hybridMultilevel"/>
    <w:tmpl w:val="A788B168"/>
    <w:lvl w:ilvl="0" w:tplc="7D4670F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1"/>
  </w:num>
  <w:num w:numId="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82EFA"/>
    <w:rsid w:val="000B5C18"/>
    <w:rsid w:val="000C7F0F"/>
    <w:rsid w:val="00103908"/>
    <w:rsid w:val="00154F9E"/>
    <w:rsid w:val="0016081E"/>
    <w:rsid w:val="00210549"/>
    <w:rsid w:val="002426F5"/>
    <w:rsid w:val="0028685B"/>
    <w:rsid w:val="002D5305"/>
    <w:rsid w:val="002F2E8A"/>
    <w:rsid w:val="0034571D"/>
    <w:rsid w:val="00362D63"/>
    <w:rsid w:val="00371475"/>
    <w:rsid w:val="00377077"/>
    <w:rsid w:val="003F4D41"/>
    <w:rsid w:val="00465CDC"/>
    <w:rsid w:val="00466DA8"/>
    <w:rsid w:val="004813EB"/>
    <w:rsid w:val="00482EFA"/>
    <w:rsid w:val="004C3B51"/>
    <w:rsid w:val="004E104C"/>
    <w:rsid w:val="00501EE3"/>
    <w:rsid w:val="00520055"/>
    <w:rsid w:val="00544EB8"/>
    <w:rsid w:val="0057251A"/>
    <w:rsid w:val="005E1292"/>
    <w:rsid w:val="005E5D77"/>
    <w:rsid w:val="006629AC"/>
    <w:rsid w:val="00686826"/>
    <w:rsid w:val="006A1815"/>
    <w:rsid w:val="00730AD2"/>
    <w:rsid w:val="00753927"/>
    <w:rsid w:val="00754611"/>
    <w:rsid w:val="00782C54"/>
    <w:rsid w:val="007A7C86"/>
    <w:rsid w:val="007C1C75"/>
    <w:rsid w:val="007C73DB"/>
    <w:rsid w:val="00877E4A"/>
    <w:rsid w:val="008A0C10"/>
    <w:rsid w:val="008D4D56"/>
    <w:rsid w:val="00900EA1"/>
    <w:rsid w:val="00900FEE"/>
    <w:rsid w:val="0092550C"/>
    <w:rsid w:val="009338E1"/>
    <w:rsid w:val="009745BF"/>
    <w:rsid w:val="009B48CC"/>
    <w:rsid w:val="00A01FC5"/>
    <w:rsid w:val="00A11CB0"/>
    <w:rsid w:val="00A13DE7"/>
    <w:rsid w:val="00A84C7C"/>
    <w:rsid w:val="00AA3BB7"/>
    <w:rsid w:val="00AB11C7"/>
    <w:rsid w:val="00AC6A54"/>
    <w:rsid w:val="00AD74A2"/>
    <w:rsid w:val="00AF6421"/>
    <w:rsid w:val="00B6177F"/>
    <w:rsid w:val="00B71270"/>
    <w:rsid w:val="00BA3B3D"/>
    <w:rsid w:val="00BA7DE0"/>
    <w:rsid w:val="00BE1640"/>
    <w:rsid w:val="00BF62A4"/>
    <w:rsid w:val="00C06800"/>
    <w:rsid w:val="00C5182A"/>
    <w:rsid w:val="00C534E4"/>
    <w:rsid w:val="00C66081"/>
    <w:rsid w:val="00C75005"/>
    <w:rsid w:val="00C85141"/>
    <w:rsid w:val="00CA59C2"/>
    <w:rsid w:val="00D07D81"/>
    <w:rsid w:val="00D94EF4"/>
    <w:rsid w:val="00E12C6C"/>
    <w:rsid w:val="00EC25C1"/>
    <w:rsid w:val="00F703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081E"/>
  </w:style>
  <w:style w:type="paragraph" w:styleId="1">
    <w:name w:val="heading 1"/>
    <w:basedOn w:val="a"/>
    <w:next w:val="a"/>
    <w:link w:val="10"/>
    <w:qFormat/>
    <w:rsid w:val="00103908"/>
    <w:pPr>
      <w:keepNext/>
      <w:spacing w:after="0" w:line="240" w:lineRule="auto"/>
      <w:jc w:val="center"/>
      <w:outlineLvl w:val="0"/>
    </w:pPr>
    <w:rPr>
      <w:rFonts w:ascii="Arial" w:eastAsia="Times New Roman" w:hAnsi="Arial" w:cs="Times New Roman"/>
      <w:spacing w:val="44"/>
      <w:sz w:val="28"/>
      <w:szCs w:val="20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C6A5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C6A5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C6A54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C6A54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0F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0FEE"/>
    <w:rPr>
      <w:rFonts w:ascii="Tahoma" w:hAnsi="Tahoma" w:cs="Tahoma"/>
      <w:sz w:val="16"/>
      <w:szCs w:val="16"/>
    </w:rPr>
  </w:style>
  <w:style w:type="paragraph" w:customStyle="1" w:styleId="21">
    <w:name w:val="Знак Знак Знак2 Знак"/>
    <w:basedOn w:val="a"/>
    <w:rsid w:val="008A0C10"/>
    <w:pPr>
      <w:widowControl w:val="0"/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styleId="a5">
    <w:name w:val="Title"/>
    <w:basedOn w:val="a"/>
    <w:link w:val="a6"/>
    <w:qFormat/>
    <w:rsid w:val="00E12C6C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6">
    <w:name w:val="Название Знак"/>
    <w:basedOn w:val="a0"/>
    <w:link w:val="a5"/>
    <w:rsid w:val="00E12C6C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7">
    <w:name w:val="No Spacing"/>
    <w:uiPriority w:val="1"/>
    <w:qFormat/>
    <w:rsid w:val="00E12C6C"/>
    <w:pPr>
      <w:spacing w:after="0" w:line="240" w:lineRule="auto"/>
    </w:pPr>
  </w:style>
  <w:style w:type="character" w:customStyle="1" w:styleId="10">
    <w:name w:val="Заголовок 1 Знак"/>
    <w:basedOn w:val="a0"/>
    <w:link w:val="1"/>
    <w:rsid w:val="00103908"/>
    <w:rPr>
      <w:rFonts w:ascii="Arial" w:eastAsia="Times New Roman" w:hAnsi="Arial" w:cs="Times New Roman"/>
      <w:spacing w:val="44"/>
      <w:sz w:val="28"/>
      <w:szCs w:val="20"/>
      <w:lang w:eastAsia="ru-RU"/>
    </w:rPr>
  </w:style>
  <w:style w:type="character" w:customStyle="1" w:styleId="a8">
    <w:name w:val="Основной текст Знак"/>
    <w:basedOn w:val="a0"/>
    <w:link w:val="a9"/>
    <w:locked/>
    <w:rsid w:val="00103908"/>
    <w:rPr>
      <w:sz w:val="28"/>
      <w:lang w:eastAsia="ru-RU"/>
    </w:rPr>
  </w:style>
  <w:style w:type="paragraph" w:styleId="a9">
    <w:name w:val="Body Text"/>
    <w:basedOn w:val="a"/>
    <w:link w:val="a8"/>
    <w:rsid w:val="00103908"/>
    <w:pPr>
      <w:spacing w:after="0" w:line="240" w:lineRule="auto"/>
    </w:pPr>
    <w:rPr>
      <w:sz w:val="28"/>
      <w:lang w:eastAsia="ru-RU"/>
    </w:rPr>
  </w:style>
  <w:style w:type="character" w:customStyle="1" w:styleId="11">
    <w:name w:val="Основной текст Знак1"/>
    <w:basedOn w:val="a0"/>
    <w:uiPriority w:val="99"/>
    <w:semiHidden/>
    <w:rsid w:val="00103908"/>
  </w:style>
  <w:style w:type="paragraph" w:styleId="aa">
    <w:name w:val="List Paragraph"/>
    <w:basedOn w:val="a"/>
    <w:uiPriority w:val="34"/>
    <w:qFormat/>
    <w:rsid w:val="00103908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103908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b">
    <w:name w:val="Normal (Web)"/>
    <w:basedOn w:val="a"/>
    <w:uiPriority w:val="99"/>
    <w:semiHidden/>
    <w:unhideWhenUsed/>
    <w:rsid w:val="002105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Eiio">
    <w:name w:val="Eiio"/>
    <w:basedOn w:val="a"/>
    <w:rsid w:val="00210549"/>
    <w:pPr>
      <w:widowControl w:val="0"/>
      <w:autoSpaceDE w:val="0"/>
      <w:autoSpaceDN w:val="0"/>
      <w:spacing w:after="0" w:line="240" w:lineRule="auto"/>
    </w:pPr>
    <w:rPr>
      <w:rFonts w:ascii="Baltica" w:eastAsia="Times New Roman" w:hAnsi="Baltica" w:cs="Baltica"/>
      <w:sz w:val="24"/>
      <w:szCs w:val="24"/>
      <w:lang w:eastAsia="ru-RU"/>
    </w:rPr>
  </w:style>
  <w:style w:type="paragraph" w:customStyle="1" w:styleId="ConsPlusNormal">
    <w:name w:val="ConsPlusNormal"/>
    <w:rsid w:val="00A11CB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22">
    <w:name w:val="Body Text 2"/>
    <w:basedOn w:val="a"/>
    <w:link w:val="23"/>
    <w:uiPriority w:val="99"/>
    <w:semiHidden/>
    <w:unhideWhenUsed/>
    <w:rsid w:val="00AC6A54"/>
    <w:pPr>
      <w:spacing w:after="120" w:line="480" w:lineRule="auto"/>
    </w:pPr>
  </w:style>
  <w:style w:type="character" w:customStyle="1" w:styleId="23">
    <w:name w:val="Основной текст 2 Знак"/>
    <w:basedOn w:val="a0"/>
    <w:link w:val="22"/>
    <w:uiPriority w:val="99"/>
    <w:semiHidden/>
    <w:rsid w:val="00AC6A54"/>
  </w:style>
  <w:style w:type="character" w:customStyle="1" w:styleId="20">
    <w:name w:val="Заголовок 2 Знак"/>
    <w:basedOn w:val="a0"/>
    <w:link w:val="2"/>
    <w:uiPriority w:val="9"/>
    <w:semiHidden/>
    <w:rsid w:val="00AC6A5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AC6A54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AC6A54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AC6A54"/>
    <w:rPr>
      <w:rFonts w:asciiTheme="majorHAnsi" w:eastAsiaTheme="majorEastAsia" w:hAnsiTheme="majorHAnsi" w:cstheme="majorBidi"/>
      <w:color w:val="243F60" w:themeColor="accent1" w:themeShade="7F"/>
    </w:rPr>
  </w:style>
  <w:style w:type="table" w:styleId="ac">
    <w:name w:val="Table Grid"/>
    <w:basedOn w:val="a1"/>
    <w:uiPriority w:val="59"/>
    <w:rsid w:val="00AC6A5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Intense Emphasis"/>
    <w:uiPriority w:val="21"/>
    <w:qFormat/>
    <w:rsid w:val="00EC25C1"/>
    <w:rPr>
      <w:b/>
      <w:bCs/>
      <w:i/>
      <w:iCs/>
      <w:color w:val="4F81BD"/>
    </w:rPr>
  </w:style>
  <w:style w:type="paragraph" w:styleId="ae">
    <w:name w:val="Body Text Indent"/>
    <w:basedOn w:val="a"/>
    <w:link w:val="af"/>
    <w:uiPriority w:val="99"/>
    <w:semiHidden/>
    <w:unhideWhenUsed/>
    <w:rsid w:val="00EC25C1"/>
    <w:pPr>
      <w:spacing w:after="120"/>
      <w:ind w:left="283"/>
    </w:pPr>
  </w:style>
  <w:style w:type="character" w:customStyle="1" w:styleId="af">
    <w:name w:val="Основной текст с отступом Знак"/>
    <w:basedOn w:val="a0"/>
    <w:link w:val="ae"/>
    <w:uiPriority w:val="99"/>
    <w:semiHidden/>
    <w:rsid w:val="00EC25C1"/>
  </w:style>
  <w:style w:type="paragraph" w:styleId="24">
    <w:name w:val="Body Text Indent 2"/>
    <w:basedOn w:val="a"/>
    <w:link w:val="25"/>
    <w:uiPriority w:val="99"/>
    <w:semiHidden/>
    <w:unhideWhenUsed/>
    <w:rsid w:val="00EC25C1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basedOn w:val="a0"/>
    <w:link w:val="24"/>
    <w:uiPriority w:val="99"/>
    <w:semiHidden/>
    <w:rsid w:val="00EC25C1"/>
  </w:style>
  <w:style w:type="paragraph" w:customStyle="1" w:styleId="ConsPlusTitle">
    <w:name w:val="ConsPlusTitle"/>
    <w:rsid w:val="002D530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f0">
    <w:name w:val="footnote text"/>
    <w:basedOn w:val="a"/>
    <w:link w:val="af1"/>
    <w:semiHidden/>
    <w:rsid w:val="002D530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1">
    <w:name w:val="Текст сноски Знак"/>
    <w:basedOn w:val="a0"/>
    <w:link w:val="af0"/>
    <w:semiHidden/>
    <w:rsid w:val="002D530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2">
    <w:name w:val="footnote reference"/>
    <w:basedOn w:val="a0"/>
    <w:semiHidden/>
    <w:rsid w:val="002D5305"/>
    <w:rPr>
      <w:vertAlign w:val="superscript"/>
    </w:rPr>
  </w:style>
  <w:style w:type="paragraph" w:customStyle="1" w:styleId="Style3">
    <w:name w:val="Style3"/>
    <w:basedOn w:val="a"/>
    <w:rsid w:val="006629AC"/>
    <w:pPr>
      <w:widowControl w:val="0"/>
      <w:autoSpaceDE w:val="0"/>
      <w:autoSpaceDN w:val="0"/>
      <w:adjustRightInd w:val="0"/>
      <w:spacing w:after="0" w:line="319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11">
    <w:name w:val="Font Style11"/>
    <w:rsid w:val="006629AC"/>
    <w:rPr>
      <w:rFonts w:ascii="Times New Roman" w:hAnsi="Times New Roman" w:cs="Times New Roman" w:hint="default"/>
      <w:sz w:val="26"/>
      <w:szCs w:val="26"/>
    </w:rPr>
  </w:style>
  <w:style w:type="paragraph" w:customStyle="1" w:styleId="12">
    <w:name w:val="Без интервала1"/>
    <w:rsid w:val="00782C54"/>
    <w:pPr>
      <w:spacing w:after="0" w:line="240" w:lineRule="auto"/>
    </w:pPr>
    <w:rPr>
      <w:rFonts w:ascii="Calibri" w:eastAsia="Calibri" w:hAnsi="Calibri" w:cs="Calibri"/>
      <w:lang w:eastAsia="ru-RU"/>
    </w:rPr>
  </w:style>
  <w:style w:type="paragraph" w:styleId="af3">
    <w:name w:val="header"/>
    <w:basedOn w:val="a"/>
    <w:link w:val="af4"/>
    <w:uiPriority w:val="99"/>
    <w:unhideWhenUsed/>
    <w:rsid w:val="00AB11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Верхний колонтитул Знак"/>
    <w:basedOn w:val="a0"/>
    <w:link w:val="af3"/>
    <w:uiPriority w:val="99"/>
    <w:rsid w:val="00AB11C7"/>
  </w:style>
  <w:style w:type="paragraph" w:styleId="af5">
    <w:name w:val="footer"/>
    <w:basedOn w:val="a"/>
    <w:link w:val="af6"/>
    <w:uiPriority w:val="99"/>
    <w:unhideWhenUsed/>
    <w:rsid w:val="00AB11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Нижний колонтитул Знак"/>
    <w:basedOn w:val="a0"/>
    <w:link w:val="af5"/>
    <w:uiPriority w:val="99"/>
    <w:rsid w:val="00AB11C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7089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13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file:///C:\Documents%20and%20Settings\Admin\&#1052;&#1086;&#1080;%20&#1076;&#1086;&#1082;&#1091;&#1084;&#1077;&#1085;&#1090;&#1099;\69-ksp-2016-2020gg..rtf" TargetMode="Externa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yperlink" Target="garantf1://28251640.0/" TargetMode="Externa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garantf1://70298922.0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garantf1://70298922.0/" TargetMode="External"/><Relationship Id="rId5" Type="http://schemas.openxmlformats.org/officeDocument/2006/relationships/settings" Target="settings.xml"/><Relationship Id="rId15" Type="http://schemas.openxmlformats.org/officeDocument/2006/relationships/hyperlink" Target="garantf1://70298922.0/" TargetMode="External"/><Relationship Id="rId10" Type="http://schemas.openxmlformats.org/officeDocument/2006/relationships/image" Target="media/image2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hyperlink" Target="garantf1://28384320.0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492FDE-C851-4044-93EF-1A9CDF332A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362</TotalTime>
  <Pages>15</Pages>
  <Words>3517</Words>
  <Characters>20050</Characters>
  <Application>Microsoft Office Word</Application>
  <DocSecurity>0</DocSecurity>
  <Lines>167</Lines>
  <Paragraphs>47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2</vt:i4>
      </vt:variant>
    </vt:vector>
  </HeadingPairs>
  <TitlesOfParts>
    <vt:vector size="3" baseType="lpstr">
      <vt:lpstr/>
      <vt:lpstr>    Сведения о численности муниципальных служащих, фактических затрат и денежное сод</vt:lpstr>
      <vt:lpstr>    1. Утвердить прилагаемый План мероприятий по профилактике проявлений экстремизма</vt:lpstr>
    </vt:vector>
  </TitlesOfParts>
  <Company/>
  <LinksUpToDate>false</LinksUpToDate>
  <CharactersWithSpaces>23520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Валентина</dc:creator>
  <cp:lastModifiedBy>марина</cp:lastModifiedBy>
  <cp:revision>45</cp:revision>
  <cp:lastPrinted>2017-04-05T05:59:00Z</cp:lastPrinted>
  <dcterms:created xsi:type="dcterms:W3CDTF">2013-05-23T06:41:00Z</dcterms:created>
  <dcterms:modified xsi:type="dcterms:W3CDTF">2017-04-13T08:41:00Z</dcterms:modified>
</cp:coreProperties>
</file>