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23" w:rsidRPr="002A7323" w:rsidRDefault="002A7323" w:rsidP="002A73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A7323" w:rsidRPr="002A7323" w:rsidRDefault="002A7323" w:rsidP="002A73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b/>
          <w:sz w:val="28"/>
          <w:szCs w:val="28"/>
          <w:lang w:eastAsia="ru-RU"/>
        </w:rPr>
        <w:t>НИЖНЕУРЮМСКОГО  СЕЛЬСОВЕТА</w:t>
      </w:r>
    </w:p>
    <w:p w:rsidR="002A7323" w:rsidRPr="002A7323" w:rsidRDefault="002A7323" w:rsidP="002A73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2A7323" w:rsidRPr="002A7323" w:rsidRDefault="002A7323" w:rsidP="002A73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7323" w:rsidRPr="002A7323" w:rsidRDefault="002A7323" w:rsidP="002A732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A7323" w:rsidRPr="002A7323" w:rsidRDefault="002A7323" w:rsidP="002A732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x-none"/>
        </w:rPr>
      </w:pPr>
      <w:r w:rsidRPr="002A7323">
        <w:rPr>
          <w:rFonts w:ascii="Times New Roman" w:eastAsia="Times New Roman" w:hAnsi="Times New Roman"/>
          <w:b/>
          <w:bCs/>
          <w:sz w:val="28"/>
          <w:szCs w:val="28"/>
          <w:lang w:val="x-none" w:eastAsia="x-none"/>
        </w:rPr>
        <w:t>ПОСТАНОВЛЕНИЕ</w:t>
      </w:r>
    </w:p>
    <w:p w:rsidR="002A7323" w:rsidRPr="002A7323" w:rsidRDefault="00EB5282" w:rsidP="002A7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29.10.2018</w:t>
      </w:r>
      <w:r w:rsidR="002A7323"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72</w:t>
      </w:r>
      <w:r w:rsidR="002A7323" w:rsidRPr="002A7323">
        <w:rPr>
          <w:rFonts w:ascii="Times New Roman" w:eastAsia="Times New Roman" w:hAnsi="Times New Roman"/>
          <w:sz w:val="28"/>
          <w:szCs w:val="28"/>
          <w:lang w:eastAsia="ru-RU"/>
        </w:rPr>
        <w:t>-па</w:t>
      </w:r>
    </w:p>
    <w:p w:rsidR="002A7323" w:rsidRPr="002A7323" w:rsidRDefault="002A7323" w:rsidP="002A7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Pr="002A7323" w:rsidRDefault="002A7323" w:rsidP="002A7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 Порядка формирования и ведения реестра</w:t>
      </w:r>
    </w:p>
    <w:p w:rsidR="002A7323" w:rsidRPr="002A7323" w:rsidRDefault="002A7323" w:rsidP="002A7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 источников доходов бюджета Нижнеурюмского сельсовета Здвинского района     Новосибирской области</w:t>
      </w:r>
    </w:p>
    <w:p w:rsidR="002A7323" w:rsidRP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7 статьи 47.1 Бюджетного кодекса Российской Федерации и руководствуясь постановлением  Правительства Российской Федерации от 31 августа 2016 года № 868 «О порядке формирования и ведения перечня источников доходов Российской Федерации», </w:t>
      </w:r>
    </w:p>
    <w:p w:rsidR="002A7323" w:rsidRPr="002A7323" w:rsidRDefault="002A7323" w:rsidP="002A73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Порядок формирования и ведения реестра       источников доходов бюджета Нижнеурюмского сельсовета Здвинского района       Новосибирской области.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 опубликовать в периодическом печатном  издании « Вестник Нижнеурюмского сельсовета » и разместить на официальном сайте  администрации Нижнеурюмского сельсовета.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4. Настоящее постановление вступает в силу со дня его подписания и применяется к бюджетным правоотношениям, возникающим при составлении, рассмотрении, утверждении и исполнении бюджета Нижнеурюмского сельсовета Здвинского района Новосибирской обл</w:t>
      </w:r>
      <w:r w:rsidR="00EB5282">
        <w:rPr>
          <w:rFonts w:ascii="Times New Roman" w:eastAsia="Times New Roman" w:hAnsi="Times New Roman"/>
          <w:sz w:val="28"/>
          <w:szCs w:val="28"/>
          <w:lang w:eastAsia="ru-RU"/>
        </w:rPr>
        <w:t>асти, начиная с бюджетов на 2019 год и плановый период 2020 и 2021</w:t>
      </w: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P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Нижнеурюмского сельсовета                                                       </w:t>
      </w:r>
    </w:p>
    <w:p w:rsid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Здвинского района Новосибирской области                                А.М.Канев</w:t>
      </w:r>
    </w:p>
    <w:p w:rsid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Pr="002A7323" w:rsidRDefault="002A7323" w:rsidP="002A73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Pr="002A7323" w:rsidRDefault="002A7323" w:rsidP="002A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Pr="002A7323" w:rsidRDefault="002A7323" w:rsidP="002A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УТВЕРЖДЕН:</w:t>
      </w:r>
    </w:p>
    <w:p w:rsidR="002A7323" w:rsidRPr="002A7323" w:rsidRDefault="002A7323" w:rsidP="002A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 </w:t>
      </w:r>
    </w:p>
    <w:p w:rsidR="002A7323" w:rsidRPr="002A7323" w:rsidRDefault="002A7323" w:rsidP="002A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Нижнеурюмского сельсовета</w:t>
      </w:r>
    </w:p>
    <w:p w:rsidR="002A7323" w:rsidRPr="002A7323" w:rsidRDefault="002A7323" w:rsidP="002A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Здвинского района</w:t>
      </w:r>
    </w:p>
    <w:p w:rsidR="002A7323" w:rsidRPr="002A7323" w:rsidRDefault="002A7323" w:rsidP="002A732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2A7323" w:rsidRPr="002A7323" w:rsidRDefault="00EB5282" w:rsidP="002A732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от 29</w:t>
      </w:r>
      <w:bookmarkStart w:id="0" w:name="_GoBack"/>
      <w:bookmarkEnd w:id="0"/>
      <w:r>
        <w:rPr>
          <w:rFonts w:ascii="Times New Roman" w:eastAsia="SimSun" w:hAnsi="Times New Roman"/>
          <w:sz w:val="28"/>
          <w:szCs w:val="28"/>
          <w:lang w:eastAsia="zh-CN"/>
        </w:rPr>
        <w:t>.10.2018   № 72</w:t>
      </w:r>
      <w:r w:rsidR="002A7323" w:rsidRPr="002A7323">
        <w:rPr>
          <w:rFonts w:ascii="Times New Roman" w:eastAsia="SimSun" w:hAnsi="Times New Roman"/>
          <w:sz w:val="28"/>
          <w:szCs w:val="28"/>
          <w:lang w:eastAsia="zh-CN"/>
        </w:rPr>
        <w:t xml:space="preserve">-па   </w:t>
      </w:r>
    </w:p>
    <w:p w:rsidR="002A7323" w:rsidRPr="002A7323" w:rsidRDefault="002A7323" w:rsidP="002A7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</w:p>
    <w:p w:rsidR="002A7323" w:rsidRPr="002A7323" w:rsidRDefault="002A7323" w:rsidP="002A73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формирования и ведения реестра источников доходов  бюджета Нижнеурюмского сельсовета Здвинского района Новосибирской области</w:t>
      </w:r>
    </w:p>
    <w:p w:rsidR="002A7323" w:rsidRPr="002A7323" w:rsidRDefault="002A7323" w:rsidP="002A73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1. Настоящий Порядок формирования и ведения реестра источников доходов бюджета Нижнеурюмского  сельсовета Здвинского района Новосибирской области (далее – Порядок), разработан в соответствии с Бюджетным кодексом Российской Федерации. Порядок определяет требования к составу информации, порядку формирования и ведения реестра источников доходов бюджета Нижнеурюмского сельсовета Здвинского района Новосибирской области.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2. Под реестром источников доходов бюджета понимается свод информации о доходах бюджета по источникам доходов бюджета</w:t>
      </w:r>
      <w:r w:rsidRPr="002A7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Нижнеурюмского  сельсовета Здвинского района Новосибирской области, формируемый в процессе составления, утверждения и исполнения бюджета на основании перечня источников доходов Российской Федерации.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Реестр источников доходов бюджетов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Совета депутатов Нижнеурюмского сельсовета Здвинского района Новосибирской области на очередной финансовый год и плановый период (далее – решение о бюджете) по источникам доходов бюджета и соответствующим им группам источников доходов бюджета, включенным в перечень источников доходов Российской Федерации.</w:t>
      </w:r>
      <w:proofErr w:type="gramEnd"/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3. Реестр источников доходов бюджета формируется и ведется в порядке, установленном администрацией Нижнеурюмского  сельсовета Здвинского района Новосибирской области (далее – администрация) в соответствии с настоящим документом.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4. Реестр источников доходов бюджета формируется и ведется в электронной форме в муниципальных информационных системах управления муниципальными финансами: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реестр источников доходов бюджета - в муниципальных информационных системах управления муниципальными финансами администрации.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По решению исполнительного органа государственной власти Новосибирской области в случае согласия муниципального образования реестры источников доходов бюджета могут вестись в государственных информационных системах управления государственными и муниципальными финансами Новосибирской области. При этом исполнительным органом государственной власти Новосибирской области обеспечивается доступ администрации в государственные информационные системы управления государственными и муниципальными финансами Новосибирской области для ведения реестров источников доходов местных бюджетов.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5. Реестр источников доходов бюджета ведется на государственном языке Российской Федерации.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6. Реестр источников доходов бюджета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7. При формировании и ведении реестров источников доходов бюджета в муниципальных информационных системах управления муниципальными финансами используются усиленные квалифицированные электронные подписи лиц, уполномоченных действовать от имени </w:t>
      </w:r>
      <w:proofErr w:type="gramStart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участников процесса ведения реестров источников доходов</w:t>
      </w:r>
      <w:proofErr w:type="gramEnd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(далее - электронные подписи), указанных в пункте 9 настоящего документа.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8. Реестр источников доходов бюджета ведется финансовым органом муниципального образования.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9. </w:t>
      </w:r>
      <w:proofErr w:type="gramStart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В целях ведения реестра источников доходов бюджета финансовый орган, указанный в пункте 8 настоящего документа, органы местного самоуправления, казенные учреждения, иные организации, осуществляющие бюджетные полномочия главных администраторов доходов бюджета и (или) администраторов доходов бюджета, органы и организации, осуществляющие оказание (выполнение) муниципальных услуг (выполнение работ), предусматривающих за их оказание (выполнение) взимание платы по источнику доходов бюджета (в случае если указанные органы</w:t>
      </w:r>
      <w:proofErr w:type="gramEnd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 и организации не осуществляют бюджетных полномочий администраторов доходов бюджета) (далее - участники </w:t>
      </w:r>
      <w:proofErr w:type="gramStart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процесса ведения реестра источников доходов</w:t>
      </w:r>
      <w:proofErr w:type="gramEnd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бюджета), обеспечивают предоставление сведений, необходимых для ведения реестров источников доходов бюджетов в соответствии с пунктом 3 настоящего документа.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10. Ответственность за полноту и достоверность информации, а также своевременность ее включения в реестры источников доходов бюджета несут участники </w:t>
      </w:r>
      <w:proofErr w:type="gramStart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процесса ведения реестров источников доходов бюджета</w:t>
      </w:r>
      <w:proofErr w:type="gramEnd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11. В реестр источников доходов бюджета в отношении каждого источника дохода бюджета включается следующая информация: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источника дохода бюджета;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в) наименование группы источников доходов бюджета, </w:t>
      </w:r>
      <w:proofErr w:type="gramStart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которую</w:t>
      </w:r>
      <w:proofErr w:type="gramEnd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 входит источник дохода бюджета, и ее идентификационный код по перечню источников доходов Российской Федерации;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д) информация о главном администраторе доходов бюджета;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муниципального правового акта представительного органа Нижнеурюмского сельсовета о бюджете (далее - решение о бюджете);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закона о внесении изменений в решение о бюджете;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к) показатели кассовых поступлений по коду классификации доходов бюджета, соответствующему источнику дохода бюджета;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 бюджете;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м) информация о нормативах отчислений в бюджет Нижнеурюмского сельсовета Здвинского района Новосибирской области.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12. В реестре  источников доходов бюджета также формируется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13. Информация, указанная в подпунктах "а" - "д" пункта 11 настоящего Порядка,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14. Информация, указанная в подпунктах "е" - "и" пункта 11 настоящего Порядка, формируется и ведется на основании прогнозов поступления доходов бюджета.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15. Информация, указанная в подпункте "к" пункта 11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16. Орган, указанный в пункте 8 настоящего Порядка, обеспечивает включение в реестр источников доходов бюджета информации, указанной в пункте 11 настоящего документа, в следующие сроки: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а) информации, указанной в подпунктах "а" - "д" пункта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б) информации, указанной в подпунктах "ж", "з", "л" и "м"  пункта 11 настоящего Порядка, - не позднее 5 рабочих дней со дня принятия или внесения изменений в решение о бюджете и </w:t>
      </w:r>
      <w:proofErr w:type="gramStart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proofErr w:type="gramEnd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 xml:space="preserve"> об исполнении бюджета;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в) информации, указанной в подпункте "и" пункта 11 настоящего Порядка, - согласно установленному в соответствии с бюджетным законодательством порядком ведения прогноза доходов бюджета, но не позднее 10-го рабочего дня каждого месяца года;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г) информации, указанной в подпункте "е"  пункта 11настоящего Порядка - в сроки, установленные в порядком составления проекта бюджета</w:t>
      </w:r>
      <w:r w:rsidRPr="002A7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Нижнеурюмского сельсовета Здвинского района Новосибирской области;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д) информации, указанной в подпункте "к" пункта 11 настоящего Порядка, - в соответствии с установленными в соответствии с бюджетным законодательством порядком составления и ведения кассового плана исполнения бюджета Нижнеурюмского сельсовета Здвинского района Новосибирской области, но не позднее 10-го рабочего дня каждого месяца года.</w:t>
      </w:r>
      <w:proofErr w:type="gramEnd"/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17. Реестр источников доходов бюджета направляется в составе документов и материалов, представляемых одновременно с проектом решения о бюджете, в Совет депутатов Нижнеурюмского  сельсовета Здвинского района Новосибирской области.</w:t>
      </w:r>
    </w:p>
    <w:p w:rsidR="002A7323" w:rsidRPr="002A7323" w:rsidRDefault="002A7323" w:rsidP="002A73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18.</w:t>
      </w:r>
      <w:r w:rsidRPr="002A73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A7323">
        <w:rPr>
          <w:rFonts w:ascii="Times New Roman" w:eastAsia="Times New Roman" w:hAnsi="Times New Roman"/>
          <w:sz w:val="28"/>
          <w:szCs w:val="28"/>
          <w:lang w:eastAsia="ru-RU"/>
        </w:rPr>
        <w:t>В целях установления  соответствия  нормативных правовых актов разного уровня  нормам действующего законодательства,  в части отсутствия искажений и неточностей в обязательных реквизитах нормативных правовых актов Российской Федерации, Новосибирской области и Здвинского района осуществляется правовая экспертиза  реестра источников доходов бюджета Нижнеурюмского сельсовета Здвинского района Новосибирской области.</w:t>
      </w:r>
    </w:p>
    <w:p w:rsidR="002A7323" w:rsidRPr="002A7323" w:rsidRDefault="002A7323" w:rsidP="002A7323">
      <w:pPr>
        <w:rPr>
          <w:rFonts w:eastAsia="Times New Roman"/>
          <w:lang w:eastAsia="ru-RU"/>
        </w:rPr>
      </w:pPr>
    </w:p>
    <w:p w:rsidR="00A543B3" w:rsidRDefault="00A543B3"/>
    <w:sectPr w:rsidR="00A54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23"/>
    <w:rsid w:val="002A7323"/>
    <w:rsid w:val="00A543B3"/>
    <w:rsid w:val="00BA7822"/>
    <w:rsid w:val="00E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2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1710</Words>
  <Characters>9749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анлрей</cp:lastModifiedBy>
  <cp:revision>2</cp:revision>
  <dcterms:created xsi:type="dcterms:W3CDTF">2018-11-07T12:04:00Z</dcterms:created>
  <dcterms:modified xsi:type="dcterms:W3CDTF">2018-11-07T12:04:00Z</dcterms:modified>
</cp:coreProperties>
</file>