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DF9" w:rsidRDefault="00034DF9" w:rsidP="00034D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4DF9">
        <w:rPr>
          <w:rFonts w:ascii="Times New Roman" w:eastAsia="Times New Roman" w:hAnsi="Times New Roman" w:cs="Times New Roman"/>
          <w:b/>
          <w:sz w:val="28"/>
          <w:szCs w:val="28"/>
        </w:rPr>
        <w:t>Горячая линия: «Личный кабинет правообладателя» на сайте Росреестра</w:t>
      </w:r>
    </w:p>
    <w:p w:rsidR="00034DF9" w:rsidRPr="00811AAA" w:rsidRDefault="00034DF9" w:rsidP="00034DF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 июня в Кадастровой палате по Новосибирской области состоится очередная горячая линия.</w:t>
      </w: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Телефонное консультирование будет посвящено электронному сервису «Личный кабинет правообладателя» на официальном сайте </w:t>
      </w:r>
      <w:hyperlink r:id="rId8" w:history="1">
        <w:r w:rsidRPr="00E52446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Росреестра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помощью личного кабинета владельцы недвижимости могут в режиме онлайн получить государственные услуги Росреестра. Для работы в личном кабинете необходимо иметь подтвержденную учетную запись на портале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вопросы о работе личного кабинета ответит начальник отдела обеспечения ведения ЕГРН Ольга Александровна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Поликанина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Звонки будут приниматься с 10.00 до 12.00 по номеру телефона: +7(383)349-95-69, вн. 2006.</w:t>
      </w:r>
    </w:p>
    <w:p w:rsidR="00034DF9" w:rsidRDefault="00034DF9" w:rsidP="00034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4DF9" w:rsidRPr="00034DF9" w:rsidRDefault="00034DF9" w:rsidP="00034DF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34DF9">
        <w:rPr>
          <w:rFonts w:ascii="Times New Roman" w:eastAsia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p w:rsidR="00D82973" w:rsidRPr="00034DF9" w:rsidRDefault="00D82973" w:rsidP="00034DF9">
      <w:pPr>
        <w:spacing w:after="0" w:line="240" w:lineRule="auto"/>
        <w:ind w:left="142"/>
        <w:jc w:val="right"/>
        <w:rPr>
          <w:i/>
          <w:sz w:val="20"/>
          <w:szCs w:val="20"/>
        </w:rPr>
      </w:pPr>
    </w:p>
    <w:p w:rsidR="00A8510D" w:rsidRPr="00D82973" w:rsidRDefault="00A8510D" w:rsidP="00D82973">
      <w:pPr>
        <w:spacing w:after="0" w:line="240" w:lineRule="auto"/>
        <w:ind w:left="142"/>
        <w:jc w:val="both"/>
        <w:rPr>
          <w:sz w:val="18"/>
          <w:szCs w:val="18"/>
        </w:rPr>
      </w:pPr>
    </w:p>
    <w:sectPr w:rsidR="00A8510D" w:rsidRPr="00D82973" w:rsidSect="00B94D6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9D" w:rsidRDefault="00A7059D" w:rsidP="00A7059D">
      <w:pPr>
        <w:spacing w:after="0" w:line="240" w:lineRule="auto"/>
      </w:pPr>
      <w:r>
        <w:separator/>
      </w:r>
    </w:p>
  </w:endnote>
  <w:end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40B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>
      <w:rPr>
        <w:rFonts w:eastAsia="Calibri" w:cs="Segoe UI"/>
        <w:sz w:val="17"/>
        <w:szCs w:val="17"/>
        <w:lang w:eastAsia="en-US"/>
      </w:rPr>
      <w:t>Контакты пресс-службы</w:t>
    </w:r>
  </w:p>
  <w:p w:rsidR="006C740B" w:rsidRDefault="002866C7" w:rsidP="006C740B">
    <w:pPr>
      <w:spacing w:after="0" w:line="240" w:lineRule="auto"/>
      <w:ind w:left="142" w:firstLine="284"/>
      <w:jc w:val="right"/>
      <w:rPr>
        <w:rFonts w:cs="Times New Roman"/>
        <w:sz w:val="17"/>
        <w:szCs w:val="17"/>
      </w:rPr>
    </w:pPr>
    <w:r>
      <w:rPr>
        <w:rFonts w:cs="Times New Roman"/>
        <w:sz w:val="17"/>
        <w:szCs w:val="17"/>
      </w:rPr>
      <w:t>Кадастровой палаты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cs="Times New Roman"/>
        <w:sz w:val="17"/>
        <w:szCs w:val="17"/>
      </w:rPr>
      <w:t>по Новосибирской области</w:t>
    </w:r>
    <w:r w:rsidRPr="00266DBD">
      <w:rPr>
        <w:rFonts w:eastAsia="Calibri" w:cs="Segoe UI"/>
        <w:sz w:val="17"/>
        <w:szCs w:val="17"/>
        <w:lang w:eastAsia="en-US"/>
      </w:rPr>
      <w:t>:</w:t>
    </w:r>
  </w:p>
  <w:p w:rsidR="006C740B" w:rsidRPr="00266DBD" w:rsidRDefault="006C740B" w:rsidP="006C740B">
    <w:pPr>
      <w:spacing w:after="0" w:line="240" w:lineRule="auto"/>
      <w:ind w:left="142" w:firstLine="284"/>
      <w:jc w:val="right"/>
      <w:rPr>
        <w:rFonts w:eastAsia="Calibri" w:cs="Segoe UI"/>
        <w:sz w:val="17"/>
        <w:szCs w:val="17"/>
        <w:lang w:eastAsia="en-US"/>
      </w:rPr>
    </w:pPr>
    <w:r w:rsidRPr="00266DBD">
      <w:rPr>
        <w:rFonts w:eastAsia="Calibri" w:cs="Segoe UI"/>
        <w:sz w:val="17"/>
        <w:szCs w:val="17"/>
        <w:lang w:eastAsia="en-US"/>
      </w:rPr>
      <w:t>(383) 34</w:t>
    </w:r>
    <w:r w:rsidR="00F41EFF">
      <w:rPr>
        <w:rFonts w:eastAsia="Calibri" w:cs="Segoe UI"/>
        <w:sz w:val="17"/>
        <w:szCs w:val="17"/>
        <w:lang w:eastAsia="en-US"/>
      </w:rPr>
      <w:t>9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95</w:t>
    </w:r>
    <w:r w:rsidRPr="00266DBD">
      <w:rPr>
        <w:rFonts w:eastAsia="Calibri" w:cs="Segoe UI"/>
        <w:sz w:val="17"/>
        <w:szCs w:val="17"/>
        <w:lang w:eastAsia="en-US"/>
      </w:rPr>
      <w:t>-</w:t>
    </w:r>
    <w:r w:rsidR="00F41EFF">
      <w:rPr>
        <w:rFonts w:eastAsia="Calibri" w:cs="Segoe UI"/>
        <w:sz w:val="17"/>
        <w:szCs w:val="17"/>
        <w:lang w:eastAsia="en-US"/>
      </w:rPr>
      <w:t>6</w:t>
    </w:r>
    <w:r w:rsidRPr="00266DBD">
      <w:rPr>
        <w:rFonts w:eastAsia="Calibri" w:cs="Segoe UI"/>
        <w:sz w:val="17"/>
        <w:szCs w:val="17"/>
        <w:lang w:eastAsia="en-US"/>
      </w:rPr>
      <w:t>9</w:t>
    </w:r>
    <w:r w:rsidR="00F41EFF">
      <w:rPr>
        <w:rFonts w:eastAsia="Calibri" w:cs="Segoe UI"/>
        <w:sz w:val="17"/>
        <w:szCs w:val="17"/>
        <w:lang w:eastAsia="en-US"/>
      </w:rPr>
      <w:t xml:space="preserve"> (доб.2100)</w:t>
    </w:r>
  </w:p>
  <w:p w:rsidR="006C740B" w:rsidRPr="006C740B" w:rsidRDefault="00154239" w:rsidP="006C740B">
    <w:pPr>
      <w:spacing w:after="0" w:line="240" w:lineRule="auto"/>
      <w:ind w:left="142" w:firstLine="284"/>
      <w:jc w:val="right"/>
      <w:rPr>
        <w:sz w:val="17"/>
        <w:szCs w:val="17"/>
      </w:rPr>
    </w:pPr>
    <w:hyperlink r:id="rId1" w:history="1">
      <w:r w:rsidR="001205AE" w:rsidRPr="005B5F9B">
        <w:rPr>
          <w:rStyle w:val="a9"/>
          <w:sz w:val="17"/>
          <w:szCs w:val="17"/>
          <w:lang w:val="en-US"/>
        </w:rPr>
        <w:t>press</w:t>
      </w:r>
      <w:r w:rsidR="001205AE" w:rsidRPr="005B5F9B">
        <w:rPr>
          <w:rStyle w:val="a9"/>
          <w:sz w:val="17"/>
          <w:szCs w:val="17"/>
        </w:rPr>
        <w:t>@54.</w:t>
      </w:r>
      <w:r w:rsidR="001205AE" w:rsidRPr="005B5F9B">
        <w:rPr>
          <w:rStyle w:val="a9"/>
          <w:sz w:val="17"/>
          <w:szCs w:val="17"/>
          <w:lang w:val="en-US"/>
        </w:rPr>
        <w:t>kadastr</w:t>
      </w:r>
      <w:r w:rsidR="001205AE" w:rsidRPr="005B5F9B">
        <w:rPr>
          <w:rStyle w:val="a9"/>
          <w:sz w:val="17"/>
          <w:szCs w:val="17"/>
        </w:rPr>
        <w:t>.</w:t>
      </w:r>
      <w:r w:rsidR="001205AE" w:rsidRPr="005B5F9B">
        <w:rPr>
          <w:rStyle w:val="a9"/>
          <w:sz w:val="17"/>
          <w:szCs w:val="17"/>
          <w:lang w:val="en-US"/>
        </w:rPr>
        <w:t>ru</w:t>
      </w:r>
    </w:hyperlink>
  </w:p>
  <w:p w:rsidR="00266DBD" w:rsidRDefault="00266D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9D" w:rsidRDefault="00A7059D" w:rsidP="00A7059D">
      <w:pPr>
        <w:spacing w:after="0" w:line="240" w:lineRule="auto"/>
      </w:pPr>
      <w:r>
        <w:separator/>
      </w:r>
    </w:p>
  </w:footnote>
  <w:footnote w:type="continuationSeparator" w:id="0">
    <w:p w:rsidR="00A7059D" w:rsidRDefault="00A7059D" w:rsidP="00A7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5423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8" o:spid="_x0000_s2053" type="#_x0000_t75" style="position:absolute;margin-left:0;margin-top:0;width:467.65pt;height:454.85pt;z-index:-251657216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5E" w:rsidRDefault="00A8510D">
    <w:pPr>
      <w:pStyle w:val="a3"/>
    </w:pPr>
    <w:r>
      <w:rPr>
        <w:noProof/>
        <w:lang w:eastAsia="ru-RU"/>
      </w:rPr>
      <w:drawing>
        <wp:inline distT="0" distB="0" distL="0" distR="0">
          <wp:extent cx="1940155" cy="790575"/>
          <wp:effectExtent l="19050" t="0" r="2945" b="0"/>
          <wp:docPr id="1" name="Рисунок 2" descr="\\Serv9\_ОБМЕН_\_Отдел контроля и Анализа\!СМИ\ИЗОБРАЖЕНИЯ\Logo FK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9\_ОБМЕН_\_Отдел контроля и Анализа\!СМИ\ИЗОБРАЖЕНИЯ\Logo FK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015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7059D" w:rsidRDefault="00A7059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9D" w:rsidRDefault="00154239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51687" o:spid="_x0000_s2052" type="#_x0000_t75" style="position:absolute;margin-left:0;margin-top:0;width:467.65pt;height:454.85pt;z-index:-251658240;mso-position-horizontal:center;mso-position-horizontal-relative:margin;mso-position-vertical:center;mso-position-vertical-relative:margin" o:allowincell="f">
          <v:imagedata r:id="rId1" o:title="logo_11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👍" style="width:.75pt;height:.75pt;visibility:visible;mso-wrap-style:square" o:bullet="t">
        <v:imagedata r:id="rId1" o:title="👍"/>
      </v:shape>
    </w:pict>
  </w:numPicBullet>
  <w:abstractNum w:abstractNumId="0">
    <w:nsid w:val="59537B36"/>
    <w:multiLevelType w:val="hybridMultilevel"/>
    <w:tmpl w:val="80C0AEC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907D3"/>
    <w:multiLevelType w:val="hybridMultilevel"/>
    <w:tmpl w:val="9A5C3848"/>
    <w:lvl w:ilvl="0" w:tplc="2B68C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C9122F1"/>
    <w:multiLevelType w:val="hybridMultilevel"/>
    <w:tmpl w:val="810AF6E0"/>
    <w:lvl w:ilvl="0" w:tplc="74E2A31C">
      <w:start w:val="1"/>
      <w:numFmt w:val="bullet"/>
      <w:lvlText w:val=""/>
      <w:lvlPicBulletId w:val="0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D458AF0A" w:tentative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9574302C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3" w:tplc="8DBE5AC0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F3BC1B82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5" w:tplc="C4D0F090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6" w:tplc="4698BD4C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830CE9C0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8" w:tplc="1C622730" w:tentative="1">
      <w:start w:val="1"/>
      <w:numFmt w:val="bullet"/>
      <w:lvlText w:val=""/>
      <w:lvlJc w:val="left"/>
      <w:pPr>
        <w:tabs>
          <w:tab w:val="num" w:pos="6688"/>
        </w:tabs>
        <w:ind w:left="6688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7059D"/>
    <w:rsid w:val="00034DF9"/>
    <w:rsid w:val="001205AE"/>
    <w:rsid w:val="00154239"/>
    <w:rsid w:val="00170B0D"/>
    <w:rsid w:val="0018070E"/>
    <w:rsid w:val="00266DBD"/>
    <w:rsid w:val="002866C7"/>
    <w:rsid w:val="002D2570"/>
    <w:rsid w:val="00353854"/>
    <w:rsid w:val="003E6480"/>
    <w:rsid w:val="00405FF5"/>
    <w:rsid w:val="004126C1"/>
    <w:rsid w:val="004D7657"/>
    <w:rsid w:val="00543941"/>
    <w:rsid w:val="0054616B"/>
    <w:rsid w:val="00551784"/>
    <w:rsid w:val="005A415E"/>
    <w:rsid w:val="0065402A"/>
    <w:rsid w:val="006C740B"/>
    <w:rsid w:val="007B12EB"/>
    <w:rsid w:val="00806C7D"/>
    <w:rsid w:val="00831045"/>
    <w:rsid w:val="00831792"/>
    <w:rsid w:val="00864160"/>
    <w:rsid w:val="00A26900"/>
    <w:rsid w:val="00A7059D"/>
    <w:rsid w:val="00A8510D"/>
    <w:rsid w:val="00AF5AB7"/>
    <w:rsid w:val="00B94D63"/>
    <w:rsid w:val="00CB2D01"/>
    <w:rsid w:val="00D82973"/>
    <w:rsid w:val="00E05B96"/>
    <w:rsid w:val="00EC76E5"/>
    <w:rsid w:val="00F07814"/>
    <w:rsid w:val="00F41EFF"/>
    <w:rsid w:val="00F5080C"/>
    <w:rsid w:val="00F72F4B"/>
    <w:rsid w:val="00FA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E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7059D"/>
  </w:style>
  <w:style w:type="paragraph" w:styleId="a5">
    <w:name w:val="footer"/>
    <w:basedOn w:val="a"/>
    <w:link w:val="a6"/>
    <w:uiPriority w:val="99"/>
    <w:unhideWhenUsed/>
    <w:rsid w:val="00A7059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7059D"/>
  </w:style>
  <w:style w:type="paragraph" w:styleId="a7">
    <w:name w:val="Balloon Text"/>
    <w:basedOn w:val="a"/>
    <w:link w:val="a8"/>
    <w:uiPriority w:val="99"/>
    <w:semiHidden/>
    <w:unhideWhenUsed/>
    <w:rsid w:val="00A70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059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EC76E5"/>
    <w:rPr>
      <w:color w:val="0000FF" w:themeColor="hyperlink"/>
      <w:u w:val="single"/>
    </w:rPr>
  </w:style>
  <w:style w:type="paragraph" w:styleId="aa">
    <w:name w:val="List Paragraph"/>
    <w:basedOn w:val="a"/>
    <w:link w:val="ab"/>
    <w:uiPriority w:val="99"/>
    <w:qFormat/>
    <w:rsid w:val="00F5080C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F5080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ac">
    <w:name w:val="Normal (Web)"/>
    <w:basedOn w:val="a"/>
    <w:uiPriority w:val="99"/>
    <w:unhideWhenUsed/>
    <w:rsid w:val="00F5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99"/>
    <w:locked/>
    <w:rsid w:val="00F508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54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8D041-C762-4373-A7DF-367CC861F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Korotich_SA</dc:creator>
  <cp:keywords/>
  <dc:description/>
  <cp:lastModifiedBy>Sidorova_LV</cp:lastModifiedBy>
  <cp:revision>37</cp:revision>
  <dcterms:created xsi:type="dcterms:W3CDTF">2016-04-07T02:40:00Z</dcterms:created>
  <dcterms:modified xsi:type="dcterms:W3CDTF">2019-06-17T02:27:00Z</dcterms:modified>
</cp:coreProperties>
</file>