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CB" w:rsidRPr="007767CB" w:rsidRDefault="007767CB" w:rsidP="007767C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67CB">
        <w:rPr>
          <w:rFonts w:ascii="Times New Roman" w:hAnsi="Times New Roman" w:cs="Times New Roman"/>
          <w:b/>
          <w:sz w:val="28"/>
          <w:szCs w:val="28"/>
        </w:rPr>
        <w:t>Кадастровая палата сообщает о способах направления сведений из ЕГРН</w:t>
      </w:r>
    </w:p>
    <w:p w:rsidR="007767CB" w:rsidRPr="007767CB" w:rsidRDefault="00B1209E" w:rsidP="007767C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hyperlink r:id="rId8" w:history="1">
        <w:r w:rsidR="007767CB" w:rsidRPr="007767CB">
          <w:rPr>
            <w:rStyle w:val="a9"/>
            <w:rFonts w:ascii="Times New Roman" w:hAnsi="Times New Roman" w:cs="Times New Roman"/>
            <w:sz w:val="24"/>
            <w:szCs w:val="24"/>
          </w:rPr>
          <w:t>Кадастровая палата по Новосибирской области</w:t>
        </w:r>
      </w:hyperlink>
      <w:r w:rsidR="007767CB" w:rsidRPr="007767CB">
        <w:rPr>
          <w:rFonts w:ascii="Times New Roman" w:hAnsi="Times New Roman" w:cs="Times New Roman"/>
          <w:sz w:val="24"/>
          <w:szCs w:val="24"/>
        </w:rPr>
        <w:t xml:space="preserve"> напоминает о том, что сведения ЕГРН по запросам, поданным через офисы центра «Мои Документы» (МФЦ), можно получить только в бумажном виде. </w:t>
      </w:r>
    </w:p>
    <w:p w:rsidR="007767CB" w:rsidRPr="007767CB" w:rsidRDefault="007767CB" w:rsidP="007767C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67CB">
        <w:rPr>
          <w:rFonts w:ascii="Times New Roman" w:hAnsi="Times New Roman" w:cs="Times New Roman"/>
          <w:sz w:val="24"/>
          <w:szCs w:val="24"/>
        </w:rPr>
        <w:t xml:space="preserve">Документы по запросам, поданным в МФЦ, могут быть предоставлены только в виде бумажного документа. Если заявителю необходимо получить документы в электронном виде, необходимо подать запрос о предоставлении сведений ЕГРН в электронном виде посредством официального сайта Росреестра: </w:t>
      </w:r>
      <w:hyperlink r:id="rId9" w:history="1">
        <w:r w:rsidRPr="007767CB">
          <w:rPr>
            <w:rStyle w:val="a9"/>
            <w:rFonts w:ascii="Times New Roman" w:hAnsi="Times New Roman" w:cs="Times New Roman"/>
            <w:sz w:val="24"/>
            <w:szCs w:val="24"/>
          </w:rPr>
          <w:t>https://rosreestr.ru/</w:t>
        </w:r>
      </w:hyperlink>
      <w:r w:rsidRPr="007767C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67CB" w:rsidRPr="007767CB" w:rsidRDefault="007767CB" w:rsidP="007767C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67CB">
        <w:rPr>
          <w:rFonts w:ascii="Times New Roman" w:eastAsia="Calibri" w:hAnsi="Times New Roman" w:cs="Times New Roman"/>
          <w:sz w:val="24"/>
          <w:szCs w:val="24"/>
        </w:rPr>
        <w:t>С</w:t>
      </w:r>
      <w:r w:rsidRPr="007767CB">
        <w:rPr>
          <w:rFonts w:ascii="Times New Roman" w:hAnsi="Times New Roman" w:cs="Times New Roman"/>
          <w:sz w:val="24"/>
          <w:szCs w:val="24"/>
        </w:rPr>
        <w:t xml:space="preserve">огласно пункту 34 «Порядка предоставления сведений, содержащихся в ЕГРН», утвержденного </w:t>
      </w:r>
      <w:bookmarkStart w:id="0" w:name="P36"/>
      <w:bookmarkEnd w:id="0"/>
      <w:r w:rsidRPr="007767CB">
        <w:rPr>
          <w:rFonts w:ascii="Times New Roman" w:hAnsi="Times New Roman" w:cs="Times New Roman"/>
          <w:sz w:val="24"/>
          <w:szCs w:val="24"/>
        </w:rPr>
        <w:t xml:space="preserve">Приказом Минэкономразвития России от 23.12.2015 №968, предоставление сведений, содержащихся в ЕГРН, может быть осуществлено в виде электронного документа, размещенного на официальном сайте, ссылка на который направляется органом регистрации прав заявителю посредством электронной почты. </w:t>
      </w:r>
    </w:p>
    <w:p w:rsidR="007767CB" w:rsidRPr="007767CB" w:rsidRDefault="007767CB" w:rsidP="007767C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67CB">
        <w:rPr>
          <w:rFonts w:ascii="Times New Roman" w:hAnsi="Times New Roman" w:cs="Times New Roman"/>
          <w:sz w:val="24"/>
          <w:szCs w:val="24"/>
        </w:rPr>
        <w:t>В настоящее время на территории Новосибирской области реализована техническая возможность направления документов в виде электронного документа, размещенного на официальном сайте, ссылка на который направляется органом регистрации прав заявителю посредством электронной почты</w:t>
      </w:r>
      <w:r w:rsidR="00DD6F32">
        <w:rPr>
          <w:rFonts w:ascii="Times New Roman" w:hAnsi="Times New Roman" w:cs="Times New Roman"/>
          <w:sz w:val="24"/>
          <w:szCs w:val="24"/>
        </w:rPr>
        <w:t>,</w:t>
      </w:r>
      <w:r w:rsidRPr="007767CB">
        <w:rPr>
          <w:rFonts w:ascii="Times New Roman" w:hAnsi="Times New Roman" w:cs="Times New Roman"/>
          <w:sz w:val="24"/>
          <w:szCs w:val="24"/>
        </w:rPr>
        <w:t xml:space="preserve"> в отношении следующих документов:</w:t>
      </w:r>
    </w:p>
    <w:p w:rsidR="007767CB" w:rsidRPr="007767CB" w:rsidRDefault="007767CB" w:rsidP="007767C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7CB">
        <w:rPr>
          <w:rFonts w:ascii="Times New Roman" w:hAnsi="Times New Roman" w:cs="Times New Roman"/>
          <w:sz w:val="24"/>
          <w:szCs w:val="24"/>
        </w:rPr>
        <w:t>выписки о зоне с особыми условиями использования территорий, территориальной зоне, территории объекта культурного наследия, территории опережающего социально-экономического развития, зоне территориального развития в Российской Федерации, игорной зоне, лесничестве, лесопарке, особо охраняемой природной территории, особой экономической зоне, охотничьем угодье, береговой линии (границе водного объекта), проекте межевания территории;</w:t>
      </w:r>
    </w:p>
    <w:p w:rsidR="007767CB" w:rsidRPr="007767CB" w:rsidRDefault="007767CB" w:rsidP="007767C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67CB">
        <w:rPr>
          <w:rFonts w:ascii="Times New Roman" w:hAnsi="Times New Roman" w:cs="Times New Roman"/>
          <w:sz w:val="24"/>
          <w:szCs w:val="24"/>
        </w:rPr>
        <w:t>выписки о границе между субъектами Российской Федерации, границе муниципального образования и границе населенного пункта;</w:t>
      </w:r>
      <w:r w:rsidRPr="007767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7767CB" w:rsidRPr="007767CB" w:rsidRDefault="007767CB" w:rsidP="007767C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67CB">
        <w:rPr>
          <w:rFonts w:ascii="Times New Roman" w:hAnsi="Times New Roman" w:cs="Times New Roman"/>
          <w:sz w:val="24"/>
          <w:szCs w:val="24"/>
        </w:rPr>
        <w:t xml:space="preserve">кадастрового плана территории; </w:t>
      </w:r>
    </w:p>
    <w:p w:rsidR="007767CB" w:rsidRPr="007767CB" w:rsidRDefault="007767CB" w:rsidP="007767C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67CB">
        <w:rPr>
          <w:rFonts w:ascii="Times New Roman" w:hAnsi="Times New Roman" w:cs="Times New Roman"/>
          <w:sz w:val="24"/>
          <w:szCs w:val="24"/>
          <w:shd w:val="clear" w:color="auto" w:fill="FFFFFF"/>
        </w:rPr>
        <w:t>выписки о кадастровой стоимости объекта недвижимости;</w:t>
      </w:r>
    </w:p>
    <w:p w:rsidR="007767CB" w:rsidRPr="007767CB" w:rsidRDefault="007767CB" w:rsidP="007767CB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67CB">
        <w:rPr>
          <w:rFonts w:ascii="Times New Roman" w:hAnsi="Times New Roman" w:cs="Times New Roman"/>
          <w:sz w:val="24"/>
          <w:szCs w:val="24"/>
        </w:rPr>
        <w:t>копии межевого плана, описания земельных участков, технического плана, технического паспорта объекта недвижимости, разрешения на ввод объекта в эксплуатацию, иного документа, на основании которого сведения об объекте недвижимости внесены в кадастр недвижимости.</w:t>
      </w:r>
    </w:p>
    <w:p w:rsidR="007767CB" w:rsidRPr="007767CB" w:rsidRDefault="00DD6F32" w:rsidP="007767CB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7767CB" w:rsidRPr="007767CB">
        <w:rPr>
          <w:rFonts w:ascii="Times New Roman" w:eastAsia="Calibri" w:hAnsi="Times New Roman" w:cs="Times New Roman"/>
          <w:sz w:val="24"/>
          <w:szCs w:val="24"/>
        </w:rPr>
        <w:t xml:space="preserve">рием запросов о предоставлении сведений ЕГРН с указанием </w:t>
      </w:r>
      <w:r w:rsidR="007767CB" w:rsidRPr="007767CB">
        <w:rPr>
          <w:rFonts w:ascii="Times New Roman" w:hAnsi="Times New Roman" w:cs="Times New Roman"/>
          <w:sz w:val="24"/>
          <w:szCs w:val="24"/>
        </w:rPr>
        <w:t xml:space="preserve">способа получения «по адресу электронной почты в виде ссылки на электронный документ», </w:t>
      </w:r>
      <w:r w:rsidR="007767CB" w:rsidRPr="007767CB">
        <w:rPr>
          <w:rFonts w:ascii="Times New Roman" w:eastAsia="Calibri" w:hAnsi="Times New Roman" w:cs="Times New Roman"/>
          <w:sz w:val="24"/>
          <w:szCs w:val="24"/>
        </w:rPr>
        <w:t>по которым отсутствует такая техническая возможность, недопустим.</w:t>
      </w:r>
    </w:p>
    <w:p w:rsidR="007767CB" w:rsidRDefault="007767CB" w:rsidP="007767CB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767CB">
        <w:rPr>
          <w:rFonts w:ascii="Times New Roman" w:eastAsia="Calibri" w:hAnsi="Times New Roman" w:cs="Times New Roman"/>
          <w:sz w:val="24"/>
          <w:szCs w:val="24"/>
        </w:rPr>
        <w:t xml:space="preserve">При поступлении подобного запроса и отсутствии технической возможности в предоставлении сведений будет отказано, при этом внесенная заявителем плата возврату не подлежит. </w:t>
      </w:r>
    </w:p>
    <w:p w:rsidR="007767CB" w:rsidRDefault="007767CB" w:rsidP="007767CB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767CB" w:rsidRPr="007767CB" w:rsidRDefault="007767CB" w:rsidP="007767CB">
      <w:pPr>
        <w:spacing w:after="0" w:line="240" w:lineRule="auto"/>
        <w:ind w:firstLine="709"/>
        <w:contextualSpacing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7767CB">
        <w:rPr>
          <w:rFonts w:ascii="Times New Roman" w:eastAsia="Calibri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Default="00D82973" w:rsidP="007767CB">
      <w:pPr>
        <w:spacing w:after="0" w:line="240" w:lineRule="auto"/>
        <w:ind w:left="142"/>
        <w:jc w:val="both"/>
        <w:rPr>
          <w:sz w:val="18"/>
          <w:szCs w:val="18"/>
        </w:rPr>
      </w:pPr>
    </w:p>
    <w:p w:rsidR="00A8510D" w:rsidRPr="00D82973" w:rsidRDefault="00A8510D" w:rsidP="007767CB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</w:t>
    </w:r>
    <w:r w:rsidR="00F41EFF">
      <w:rPr>
        <w:rFonts w:eastAsia="Calibri" w:cs="Segoe UI"/>
        <w:sz w:val="17"/>
        <w:szCs w:val="17"/>
        <w:lang w:eastAsia="en-US"/>
      </w:rPr>
      <w:t>9</w:t>
    </w:r>
    <w:r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95</w:t>
    </w:r>
    <w:r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6</w:t>
    </w:r>
    <w:r w:rsidRPr="00266DBD">
      <w:rPr>
        <w:rFonts w:eastAsia="Calibri" w:cs="Segoe UI"/>
        <w:sz w:val="17"/>
        <w:szCs w:val="17"/>
        <w:lang w:eastAsia="en-US"/>
      </w:rPr>
      <w:t>9</w:t>
    </w:r>
    <w:r w:rsidR="00F41EFF">
      <w:rPr>
        <w:rFonts w:eastAsia="Calibri" w:cs="Segoe UI"/>
        <w:sz w:val="17"/>
        <w:szCs w:val="17"/>
        <w:lang w:eastAsia="en-US"/>
      </w:rPr>
      <w:t xml:space="preserve"> (доб.2100)</w:t>
    </w:r>
  </w:p>
  <w:p w:rsidR="006C740B" w:rsidRPr="006C740B" w:rsidRDefault="00B1209E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B1209E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B1209E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440065BF"/>
    <w:multiLevelType w:val="hybridMultilevel"/>
    <w:tmpl w:val="56708678"/>
    <w:lvl w:ilvl="0" w:tplc="98D6DC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1205AE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4616B"/>
    <w:rsid w:val="00551784"/>
    <w:rsid w:val="005A415E"/>
    <w:rsid w:val="0065402A"/>
    <w:rsid w:val="006C740B"/>
    <w:rsid w:val="007767C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1209E"/>
    <w:rsid w:val="00B35B34"/>
    <w:rsid w:val="00B94D63"/>
    <w:rsid w:val="00CB2D01"/>
    <w:rsid w:val="00D82973"/>
    <w:rsid w:val="00DD6F32"/>
    <w:rsid w:val="00E05B96"/>
    <w:rsid w:val="00EC76E5"/>
    <w:rsid w:val="00F07814"/>
    <w:rsid w:val="00F41EFF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34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adastr_ns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osreestr.ru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F319E-ED50-4D5D-8E12-440404E98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38</cp:revision>
  <dcterms:created xsi:type="dcterms:W3CDTF">2016-04-07T02:40:00Z</dcterms:created>
  <dcterms:modified xsi:type="dcterms:W3CDTF">2019-06-17T02:50:00Z</dcterms:modified>
</cp:coreProperties>
</file>