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46B9" w:rsidRPr="001B46B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1B46B9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6B9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D43F06">
      <w:pPr>
        <w:rPr>
          <w:rFonts w:ascii="Times New Roman" w:hAnsi="Times New Roman" w:cs="Times New Roman"/>
          <w:sz w:val="28"/>
          <w:szCs w:val="28"/>
        </w:rPr>
      </w:pPr>
    </w:p>
    <w:p w:rsidR="00900FEE" w:rsidRDefault="00EA5F11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31.07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2F522E" w:rsidRDefault="002F522E" w:rsidP="00AA6B83">
      <w:pPr>
        <w:rPr>
          <w:rFonts w:ascii="Times New Roman" w:hAnsi="Times New Roman" w:cs="Times New Roman"/>
          <w:b/>
          <w:sz w:val="24"/>
          <w:szCs w:val="24"/>
        </w:rPr>
      </w:pPr>
    </w:p>
    <w:p w:rsidR="002F522E" w:rsidRDefault="002F522E" w:rsidP="00AA6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83">
        <w:rPr>
          <w:rFonts w:ascii="Times New Roman" w:hAnsi="Times New Roman" w:cs="Times New Roman"/>
          <w:b/>
          <w:sz w:val="28"/>
          <w:szCs w:val="28"/>
        </w:rPr>
        <w:t>Список избирательных участков при проведении выборов депутатов Зак</w:t>
      </w:r>
      <w:r w:rsidRPr="00AA6B83">
        <w:rPr>
          <w:rFonts w:ascii="Times New Roman" w:hAnsi="Times New Roman" w:cs="Times New Roman"/>
          <w:b/>
          <w:sz w:val="28"/>
          <w:szCs w:val="28"/>
        </w:rPr>
        <w:t>о</w:t>
      </w:r>
      <w:r w:rsidRPr="00AA6B83">
        <w:rPr>
          <w:rFonts w:ascii="Times New Roman" w:hAnsi="Times New Roman" w:cs="Times New Roman"/>
          <w:b/>
          <w:sz w:val="28"/>
          <w:szCs w:val="28"/>
        </w:rPr>
        <w:t xml:space="preserve">нодательного Собрания Новосибирской области седьмого созыва, выборов депутатов Совета депутатов Здвинского района Новосибирской области четвертого созыва, выборов депутатов </w:t>
      </w:r>
      <w:r w:rsidR="000E16BE">
        <w:rPr>
          <w:rFonts w:ascii="Times New Roman" w:hAnsi="Times New Roman" w:cs="Times New Roman"/>
          <w:b/>
          <w:sz w:val="28"/>
          <w:szCs w:val="28"/>
        </w:rPr>
        <w:t>Совета депутатов Нижнеурюмского сельсовета Здвинского района Новосибирской области шестого созыва</w:t>
      </w:r>
    </w:p>
    <w:p w:rsidR="00AA6B83" w:rsidRPr="00AA6B83" w:rsidRDefault="00AA6B83" w:rsidP="00AA6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2E" w:rsidRDefault="00AA6B83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225</w:t>
      </w:r>
    </w:p>
    <w:p w:rsidR="00AA6B83" w:rsidRPr="00AA6B83" w:rsidRDefault="00AA6B83" w:rsidP="00873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голосования- село Нижний Урюм, улица Степная, 2, помещение муниципального казенного учреждения культ</w:t>
      </w:r>
      <w:r w:rsidRPr="00AA6B83">
        <w:rPr>
          <w:rFonts w:ascii="Times New Roman" w:hAnsi="Times New Roman" w:cs="Times New Roman"/>
          <w:sz w:val="24"/>
          <w:szCs w:val="24"/>
        </w:rPr>
        <w:t>у</w:t>
      </w:r>
      <w:r w:rsidRPr="00AA6B83">
        <w:rPr>
          <w:rFonts w:ascii="Times New Roman" w:hAnsi="Times New Roman" w:cs="Times New Roman"/>
          <w:sz w:val="24"/>
          <w:szCs w:val="24"/>
        </w:rPr>
        <w:t>ры « Нижнеурюмский сельский дом культуры».</w:t>
      </w:r>
    </w:p>
    <w:p w:rsidR="00AA6B83" w:rsidRDefault="00AA6B83" w:rsidP="00AA6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Границы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83">
        <w:rPr>
          <w:rFonts w:ascii="Times New Roman" w:hAnsi="Times New Roman" w:cs="Times New Roman"/>
          <w:sz w:val="24"/>
          <w:szCs w:val="24"/>
        </w:rPr>
        <w:t>- село Нижний Урюм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B83" w:rsidRDefault="00AA6B83" w:rsidP="00AA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226</w:t>
      </w:r>
    </w:p>
    <w:p w:rsidR="00AA6B83" w:rsidRPr="00AA6B83" w:rsidRDefault="00AA6B83" w:rsidP="00AA6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83">
        <w:rPr>
          <w:rFonts w:ascii="Times New Roman" w:hAnsi="Times New Roman" w:cs="Times New Roman"/>
          <w:sz w:val="24"/>
          <w:szCs w:val="24"/>
        </w:rPr>
        <w:t>- се</w:t>
      </w:r>
      <w:r>
        <w:rPr>
          <w:rFonts w:ascii="Times New Roman" w:hAnsi="Times New Roman" w:cs="Times New Roman"/>
          <w:sz w:val="24"/>
          <w:szCs w:val="24"/>
        </w:rPr>
        <w:t>ло Светлое, улица Центральная, 53, помещение  Светлинского сельского клуба</w:t>
      </w:r>
      <w:r w:rsidRPr="00AA6B83">
        <w:rPr>
          <w:rFonts w:ascii="Times New Roman" w:hAnsi="Times New Roman" w:cs="Times New Roman"/>
          <w:sz w:val="24"/>
          <w:szCs w:val="24"/>
        </w:rPr>
        <w:t>.</w:t>
      </w:r>
    </w:p>
    <w:p w:rsidR="00D63F2F" w:rsidRPr="00464964" w:rsidRDefault="00AA6B83" w:rsidP="00464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раницы участка - село Светлое.</w:t>
      </w:r>
    </w:p>
    <w:p w:rsidR="00EA5F11" w:rsidRPr="00D43F06" w:rsidRDefault="00EA5F11" w:rsidP="005D02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 xml:space="preserve">   АДМИНИСТРАЦИЯ                  </w:t>
      </w:r>
    </w:p>
    <w:p w:rsidR="00EA5F11" w:rsidRPr="00D43F06" w:rsidRDefault="00EA5F11" w:rsidP="005D02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НИЖНЕУРЮМСКОГО СЕЛЬСОВЕТА</w:t>
      </w:r>
    </w:p>
    <w:p w:rsidR="00EA5F11" w:rsidRPr="00D43F06" w:rsidRDefault="00EA5F11" w:rsidP="005D02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EA5F11" w:rsidRPr="00D43F06" w:rsidRDefault="00EA5F11" w:rsidP="00EA5F11">
      <w:pPr>
        <w:rPr>
          <w:rFonts w:ascii="Times New Roman" w:hAnsi="Times New Roman"/>
          <w:sz w:val="24"/>
          <w:szCs w:val="24"/>
        </w:rPr>
      </w:pPr>
    </w:p>
    <w:p w:rsidR="00EA5F11" w:rsidRPr="00D43F06" w:rsidRDefault="00EA5F11" w:rsidP="005D022A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ПОСТАНОВЛЕНИЕ</w:t>
      </w:r>
    </w:p>
    <w:p w:rsidR="00EA5F11" w:rsidRPr="00D43F06" w:rsidRDefault="00EA5F11" w:rsidP="00D43F06">
      <w:pPr>
        <w:tabs>
          <w:tab w:val="left" w:pos="2715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>от 29.07.2020 № 36-па</w:t>
      </w:r>
    </w:p>
    <w:p w:rsidR="00EA5F11" w:rsidRDefault="00EA5F11" w:rsidP="00D43F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43F06">
        <w:rPr>
          <w:rFonts w:ascii="Times New Roman" w:hAnsi="Times New Roman"/>
          <w:b/>
          <w:sz w:val="24"/>
          <w:szCs w:val="24"/>
        </w:rPr>
        <w:t>Об отмене Постановления администрации Нижнеурюмского сельсовета Здвинского района Новосибирской области  от</w:t>
      </w:r>
      <w:r w:rsidRPr="00D43F06">
        <w:rPr>
          <w:rFonts w:ascii="Times New Roman" w:hAnsi="Times New Roman"/>
          <w:b/>
          <w:bCs/>
          <w:sz w:val="24"/>
          <w:szCs w:val="24"/>
        </w:rPr>
        <w:t xml:space="preserve"> 14.02.2013 № 7  «  Об  утверждении Порядка провед</w:t>
      </w:r>
      <w:r w:rsidRPr="00D43F06">
        <w:rPr>
          <w:rFonts w:ascii="Times New Roman" w:hAnsi="Times New Roman"/>
          <w:b/>
          <w:bCs/>
          <w:sz w:val="24"/>
          <w:szCs w:val="24"/>
        </w:rPr>
        <w:t>е</w:t>
      </w:r>
      <w:r w:rsidRPr="00D43F06">
        <w:rPr>
          <w:rFonts w:ascii="Times New Roman" w:hAnsi="Times New Roman"/>
          <w:b/>
          <w:bCs/>
          <w:sz w:val="24"/>
          <w:szCs w:val="24"/>
        </w:rPr>
        <w:t>ния обязательного общественного обсуждения закупок товаров, работ, услуг для обесп</w:t>
      </w:r>
      <w:r w:rsidRPr="00D43F06">
        <w:rPr>
          <w:rFonts w:ascii="Times New Roman" w:hAnsi="Times New Roman"/>
          <w:b/>
          <w:bCs/>
          <w:sz w:val="24"/>
          <w:szCs w:val="24"/>
        </w:rPr>
        <w:t>е</w:t>
      </w:r>
      <w:r w:rsidRPr="00D43F06">
        <w:rPr>
          <w:rFonts w:ascii="Times New Roman" w:hAnsi="Times New Roman"/>
          <w:b/>
          <w:bCs/>
          <w:sz w:val="24"/>
          <w:szCs w:val="24"/>
        </w:rPr>
        <w:t>чения муниципальных нужд»</w:t>
      </w:r>
    </w:p>
    <w:p w:rsidR="00D43F06" w:rsidRPr="00D43F06" w:rsidRDefault="00D43F06" w:rsidP="00D43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F06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На основании протеста Прокуратуры Здвинского района от 18.06.2020 № 2-18-2020 на  п</w:t>
      </w:r>
      <w:r w:rsidRPr="00D43F06">
        <w:rPr>
          <w:rFonts w:ascii="Times New Roman" w:hAnsi="Times New Roman"/>
          <w:sz w:val="24"/>
          <w:szCs w:val="24"/>
        </w:rPr>
        <w:t>о</w:t>
      </w:r>
      <w:r w:rsidRPr="00D43F06">
        <w:rPr>
          <w:rFonts w:ascii="Times New Roman" w:hAnsi="Times New Roman"/>
          <w:sz w:val="24"/>
          <w:szCs w:val="24"/>
        </w:rPr>
        <w:t>становление администрации Нижнеурюмского сельсовета Здвинского района « Об утвержд</w:t>
      </w:r>
      <w:r w:rsidRPr="00D43F06">
        <w:rPr>
          <w:rFonts w:ascii="Times New Roman" w:hAnsi="Times New Roman"/>
          <w:sz w:val="24"/>
          <w:szCs w:val="24"/>
        </w:rPr>
        <w:t>е</w:t>
      </w:r>
      <w:r w:rsidRPr="00D43F06">
        <w:rPr>
          <w:rFonts w:ascii="Times New Roman" w:hAnsi="Times New Roman"/>
          <w:sz w:val="24"/>
          <w:szCs w:val="24"/>
        </w:rPr>
        <w:t>нии Порядка проведения обязательного общественного обсуждения закупок товаров, работ, услуг для обеспечения муниципа</w:t>
      </w:r>
      <w:r w:rsidR="00D43F06">
        <w:rPr>
          <w:rFonts w:ascii="Times New Roman" w:hAnsi="Times New Roman"/>
          <w:sz w:val="24"/>
          <w:szCs w:val="24"/>
        </w:rPr>
        <w:t>льных нужд » от 14.02.2013  № 7</w:t>
      </w:r>
      <w:r w:rsidRPr="00D43F06">
        <w:rPr>
          <w:rFonts w:ascii="Times New Roman" w:hAnsi="Times New Roman"/>
          <w:sz w:val="24"/>
          <w:szCs w:val="24"/>
        </w:rPr>
        <w:t>»</w:t>
      </w:r>
    </w:p>
    <w:p w:rsidR="00EA5F11" w:rsidRPr="00D43F06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</w:t>
      </w:r>
      <w:r w:rsidRPr="00D43F06">
        <w:rPr>
          <w:rFonts w:ascii="Times New Roman" w:hAnsi="Times New Roman"/>
          <w:b/>
          <w:sz w:val="24"/>
          <w:szCs w:val="24"/>
        </w:rPr>
        <w:t>постановляю:</w:t>
      </w:r>
    </w:p>
    <w:p w:rsidR="00D43F06" w:rsidRPr="00D43F06" w:rsidRDefault="00D43F06" w:rsidP="00D43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5F11" w:rsidRPr="00D43F06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1.Постановление администрации Нижнеурюмского сельсовета Здвинского района Новос</w:t>
      </w:r>
      <w:r w:rsidRPr="00D43F06">
        <w:rPr>
          <w:rFonts w:ascii="Times New Roman" w:hAnsi="Times New Roman"/>
          <w:sz w:val="24"/>
          <w:szCs w:val="24"/>
        </w:rPr>
        <w:t>и</w:t>
      </w:r>
      <w:r w:rsidRPr="00D43F06">
        <w:rPr>
          <w:rFonts w:ascii="Times New Roman" w:hAnsi="Times New Roman"/>
          <w:sz w:val="24"/>
          <w:szCs w:val="24"/>
        </w:rPr>
        <w:t>бирской области от</w:t>
      </w:r>
      <w:r w:rsidRPr="00D43F06">
        <w:rPr>
          <w:rFonts w:ascii="Times New Roman" w:hAnsi="Times New Roman"/>
          <w:bCs/>
          <w:sz w:val="24"/>
          <w:szCs w:val="24"/>
        </w:rPr>
        <w:t xml:space="preserve"> 14.02.2013 № 7 « </w:t>
      </w:r>
      <w:r w:rsidRPr="00D43F06">
        <w:rPr>
          <w:rFonts w:ascii="Times New Roman" w:hAnsi="Times New Roman"/>
          <w:sz w:val="24"/>
          <w:szCs w:val="24"/>
        </w:rPr>
        <w:t>Об утверждении Порядка проведения обязательного о</w:t>
      </w:r>
      <w:r w:rsidRPr="00D43F06">
        <w:rPr>
          <w:rFonts w:ascii="Times New Roman" w:hAnsi="Times New Roman"/>
          <w:sz w:val="24"/>
          <w:szCs w:val="24"/>
        </w:rPr>
        <w:t>б</w:t>
      </w:r>
      <w:r w:rsidRPr="00D43F06">
        <w:rPr>
          <w:rFonts w:ascii="Times New Roman" w:hAnsi="Times New Roman"/>
          <w:sz w:val="24"/>
          <w:szCs w:val="24"/>
        </w:rPr>
        <w:t>щественного обсуждения закупок товаров, работ, услуг для обеспечения муниципальных нужд</w:t>
      </w:r>
      <w:r w:rsidRPr="00D43F06">
        <w:rPr>
          <w:rFonts w:ascii="Times New Roman" w:hAnsi="Times New Roman"/>
          <w:bCs/>
          <w:sz w:val="24"/>
          <w:szCs w:val="24"/>
        </w:rPr>
        <w:t xml:space="preserve"> </w:t>
      </w:r>
      <w:r w:rsidRPr="00D43F06">
        <w:rPr>
          <w:rFonts w:ascii="Times New Roman" w:hAnsi="Times New Roman"/>
          <w:sz w:val="24"/>
          <w:szCs w:val="24"/>
        </w:rPr>
        <w:t>» отменить.</w:t>
      </w:r>
    </w:p>
    <w:p w:rsidR="00EA5F11" w:rsidRPr="00D43F06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2. Опубликовать настоящее постановление в периодическом печатном издании « Вестник Нижнеурюмского сельсовета» разместить на официальном сайте администрации Нижнеурю</w:t>
      </w:r>
      <w:r w:rsidRPr="00D43F06">
        <w:rPr>
          <w:rFonts w:ascii="Times New Roman" w:hAnsi="Times New Roman"/>
          <w:sz w:val="24"/>
          <w:szCs w:val="24"/>
        </w:rPr>
        <w:t>м</w:t>
      </w:r>
      <w:r w:rsidRPr="00D43F06">
        <w:rPr>
          <w:rFonts w:ascii="Times New Roman" w:hAnsi="Times New Roman"/>
          <w:sz w:val="24"/>
          <w:szCs w:val="24"/>
        </w:rPr>
        <w:t>ского сельсовета в сети Интернет.</w:t>
      </w:r>
    </w:p>
    <w:p w:rsidR="00EA5F11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634631" w:rsidRPr="00D43F06" w:rsidRDefault="0063463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F11" w:rsidRPr="00D43F06" w:rsidRDefault="00EA5F11" w:rsidP="00EA5F11">
      <w:pPr>
        <w:pStyle w:val="ConsPlusTitl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D43F06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Глава Нижнеурюмского сельсовета </w:t>
      </w:r>
    </w:p>
    <w:p w:rsidR="00EA5F11" w:rsidRDefault="00EA5F11" w:rsidP="00EA5F11">
      <w:pPr>
        <w:pStyle w:val="ConsPlusTitl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D43F06">
        <w:rPr>
          <w:rFonts w:ascii="Times New Roman" w:hAnsi="Times New Roman" w:cs="Times New Roman"/>
          <w:b w:val="0"/>
          <w:spacing w:val="2"/>
          <w:sz w:val="24"/>
          <w:szCs w:val="24"/>
        </w:rPr>
        <w:t>Здвинского района Новосибирской области:                                А.М.Канев</w:t>
      </w:r>
    </w:p>
    <w:p w:rsidR="00EA5F11" w:rsidRPr="00D43F06" w:rsidRDefault="00EA5F11" w:rsidP="00D43F06">
      <w:pPr>
        <w:rPr>
          <w:rFonts w:ascii="Times New Roman" w:hAnsi="Times New Roman" w:cs="Times New Roman"/>
          <w:b/>
          <w:sz w:val="24"/>
          <w:szCs w:val="24"/>
        </w:rPr>
      </w:pPr>
    </w:p>
    <w:p w:rsidR="00EA5F11" w:rsidRPr="00D43F06" w:rsidRDefault="00EA5F11" w:rsidP="00D43F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 xml:space="preserve">   АДМИНИСТРАЦИЯ                  </w:t>
      </w:r>
    </w:p>
    <w:p w:rsidR="00EA5F11" w:rsidRPr="00D43F06" w:rsidRDefault="00EA5F11" w:rsidP="00D43F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НИЖНЕУРЮМСКОГО СЕЛЬСОВЕТА</w:t>
      </w:r>
    </w:p>
    <w:p w:rsidR="00EA5F11" w:rsidRPr="00D43F06" w:rsidRDefault="00EA5F11" w:rsidP="00D43F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EA5F11" w:rsidRPr="00D43F06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F11" w:rsidRPr="00464964" w:rsidRDefault="00EA5F11" w:rsidP="00464964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b/>
          <w:sz w:val="24"/>
          <w:szCs w:val="24"/>
        </w:rPr>
        <w:t>ПОСТАНОВЛЕНИЕ</w:t>
      </w:r>
    </w:p>
    <w:p w:rsidR="00EA5F11" w:rsidRPr="00D43F06" w:rsidRDefault="00EA5F11" w:rsidP="00EA5F11">
      <w:pPr>
        <w:tabs>
          <w:tab w:val="left" w:pos="2715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>от 29.07.2020 № 37-па</w:t>
      </w:r>
    </w:p>
    <w:p w:rsidR="00EA5F11" w:rsidRPr="00D43F06" w:rsidRDefault="00EA5F11" w:rsidP="00EA5F1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EA5F11" w:rsidRPr="00D43F06" w:rsidRDefault="00EA5F11" w:rsidP="002F522E">
      <w:pPr>
        <w:jc w:val="center"/>
        <w:rPr>
          <w:rFonts w:ascii="Times New Roman" w:hAnsi="Times New Roman"/>
          <w:b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</w:t>
      </w:r>
      <w:r w:rsidRPr="00D43F06">
        <w:rPr>
          <w:rFonts w:ascii="Times New Roman" w:hAnsi="Times New Roman"/>
          <w:b/>
          <w:sz w:val="24"/>
          <w:szCs w:val="24"/>
        </w:rPr>
        <w:t>Об отмене Постановления администрации Нижнеурюмского сельсовета Здвинского района Новосибирской области  от</w:t>
      </w:r>
      <w:r w:rsidRPr="00D43F06">
        <w:rPr>
          <w:rFonts w:ascii="Times New Roman" w:hAnsi="Times New Roman"/>
          <w:b/>
          <w:bCs/>
          <w:sz w:val="24"/>
          <w:szCs w:val="24"/>
        </w:rPr>
        <w:t xml:space="preserve"> 27.04.2012 № 24-па « О Порядке принятия решения о признании граждан малоимущими на территории Нижнеурюмского сельсовета »</w:t>
      </w:r>
    </w:p>
    <w:p w:rsidR="00EA5F11" w:rsidRPr="002F522E" w:rsidRDefault="00EA5F11" w:rsidP="00D43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На основании протеста Прокуратуры Здвинского района от 26.06.2020 № 2-22-2020 на П</w:t>
      </w:r>
      <w:r w:rsidRPr="00D43F06">
        <w:rPr>
          <w:rFonts w:ascii="Times New Roman" w:hAnsi="Times New Roman"/>
          <w:sz w:val="24"/>
          <w:szCs w:val="24"/>
        </w:rPr>
        <w:t>о</w:t>
      </w:r>
      <w:r w:rsidRPr="00D43F06">
        <w:rPr>
          <w:rFonts w:ascii="Times New Roman" w:hAnsi="Times New Roman"/>
          <w:sz w:val="24"/>
          <w:szCs w:val="24"/>
        </w:rPr>
        <w:t>рядок принятия решения о признании граждан малоимущими на территории Нижнеурюмского  сельсовета, утвержденный постановлением администр</w:t>
      </w:r>
      <w:r w:rsidR="00D43F06" w:rsidRPr="00D43F06">
        <w:rPr>
          <w:rFonts w:ascii="Times New Roman" w:hAnsi="Times New Roman"/>
          <w:sz w:val="24"/>
          <w:szCs w:val="24"/>
        </w:rPr>
        <w:t xml:space="preserve">ации Нижнеурюмского сельсовета </w:t>
      </w:r>
      <w:r w:rsidRPr="00D43F06">
        <w:rPr>
          <w:rFonts w:ascii="Times New Roman" w:hAnsi="Times New Roman"/>
          <w:sz w:val="24"/>
          <w:szCs w:val="24"/>
        </w:rPr>
        <w:t xml:space="preserve">от 27.04.2012  № 24-па » </w:t>
      </w:r>
      <w:r w:rsidRPr="00D43F06">
        <w:rPr>
          <w:rFonts w:ascii="Times New Roman" w:hAnsi="Times New Roman"/>
          <w:b/>
          <w:sz w:val="24"/>
          <w:szCs w:val="24"/>
        </w:rPr>
        <w:t>постановляю:</w:t>
      </w:r>
    </w:p>
    <w:p w:rsidR="00EA5F11" w:rsidRPr="00D43F06" w:rsidRDefault="00EA5F11" w:rsidP="00EA5F11">
      <w:pPr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1.Постановление администрации Нижнеурюмского сельсовета Здвинского района Новос</w:t>
      </w:r>
      <w:r w:rsidRPr="00D43F06">
        <w:rPr>
          <w:rFonts w:ascii="Times New Roman" w:hAnsi="Times New Roman"/>
          <w:sz w:val="24"/>
          <w:szCs w:val="24"/>
        </w:rPr>
        <w:t>и</w:t>
      </w:r>
      <w:r w:rsidRPr="00D43F06">
        <w:rPr>
          <w:rFonts w:ascii="Times New Roman" w:hAnsi="Times New Roman"/>
          <w:sz w:val="24"/>
          <w:szCs w:val="24"/>
        </w:rPr>
        <w:t>бирской области от</w:t>
      </w:r>
      <w:r w:rsidRPr="00D43F06">
        <w:rPr>
          <w:rFonts w:ascii="Times New Roman" w:hAnsi="Times New Roman"/>
          <w:bCs/>
          <w:sz w:val="24"/>
          <w:szCs w:val="24"/>
        </w:rPr>
        <w:t xml:space="preserve"> 27.04.2012 № 24-па « </w:t>
      </w:r>
      <w:r w:rsidRPr="00D43F06">
        <w:rPr>
          <w:rFonts w:ascii="Times New Roman" w:hAnsi="Times New Roman"/>
          <w:sz w:val="24"/>
          <w:szCs w:val="24"/>
        </w:rPr>
        <w:t>О Порядке принятия решения о признании граждан малоимущими на территории Нижнеурюмского сельсовета</w:t>
      </w:r>
      <w:r w:rsidRPr="00D43F06">
        <w:rPr>
          <w:rFonts w:ascii="Times New Roman" w:hAnsi="Times New Roman"/>
          <w:bCs/>
          <w:sz w:val="24"/>
          <w:szCs w:val="24"/>
        </w:rPr>
        <w:t xml:space="preserve"> </w:t>
      </w:r>
      <w:r w:rsidRPr="00D43F06">
        <w:rPr>
          <w:rFonts w:ascii="Times New Roman" w:hAnsi="Times New Roman"/>
          <w:sz w:val="24"/>
          <w:szCs w:val="24"/>
        </w:rPr>
        <w:t>» отменить.</w:t>
      </w:r>
    </w:p>
    <w:p w:rsidR="00EA5F11" w:rsidRPr="00D43F06" w:rsidRDefault="00EA5F11" w:rsidP="00EA5F11">
      <w:pPr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2. Опубликовать настоящее постановление в периодическом печатном издании « Вестник Нижнеурюмского сельсовета» разместить на официальном сайте администрации Нижнеурю</w:t>
      </w:r>
      <w:r w:rsidRPr="00D43F06">
        <w:rPr>
          <w:rFonts w:ascii="Times New Roman" w:hAnsi="Times New Roman"/>
          <w:sz w:val="24"/>
          <w:szCs w:val="24"/>
        </w:rPr>
        <w:t>м</w:t>
      </w:r>
      <w:r w:rsidRPr="00D43F06">
        <w:rPr>
          <w:rFonts w:ascii="Times New Roman" w:hAnsi="Times New Roman"/>
          <w:sz w:val="24"/>
          <w:szCs w:val="24"/>
        </w:rPr>
        <w:t>ского сельсовета в сети Интернет.</w:t>
      </w:r>
    </w:p>
    <w:p w:rsidR="00EA5F11" w:rsidRPr="00D43F06" w:rsidRDefault="00EA5F11" w:rsidP="00EA5F11">
      <w:pPr>
        <w:rPr>
          <w:rFonts w:ascii="Times New Roman" w:hAnsi="Times New Roman"/>
          <w:sz w:val="24"/>
          <w:szCs w:val="24"/>
        </w:rPr>
      </w:pPr>
      <w:r w:rsidRPr="00D43F06">
        <w:rPr>
          <w:rFonts w:ascii="Times New Roman" w:hAnsi="Times New Roman"/>
          <w:sz w:val="24"/>
          <w:szCs w:val="24"/>
        </w:rPr>
        <w:t xml:space="preserve">    3. Контроль за исполнением настоящего постановления оставляю за собой</w:t>
      </w:r>
      <w:r w:rsidR="00D43F06" w:rsidRPr="00D43F06">
        <w:rPr>
          <w:rFonts w:ascii="Times New Roman" w:hAnsi="Times New Roman"/>
          <w:sz w:val="24"/>
          <w:szCs w:val="24"/>
        </w:rPr>
        <w:t>.</w:t>
      </w:r>
    </w:p>
    <w:p w:rsidR="00EA5F11" w:rsidRPr="00D43F06" w:rsidRDefault="00EA5F11" w:rsidP="00EA5F11">
      <w:pPr>
        <w:pStyle w:val="ConsPlusTitl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D43F06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Глава Нижнеурюмского сельсовета </w:t>
      </w:r>
    </w:p>
    <w:p w:rsidR="002F522E" w:rsidRPr="00464964" w:rsidRDefault="00EA5F11" w:rsidP="00D43F06">
      <w:pPr>
        <w:pStyle w:val="ConsPlusTitl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D43F06">
        <w:rPr>
          <w:rFonts w:ascii="Times New Roman" w:hAnsi="Times New Roman" w:cs="Times New Roman"/>
          <w:b w:val="0"/>
          <w:spacing w:val="2"/>
          <w:sz w:val="24"/>
          <w:szCs w:val="24"/>
        </w:rPr>
        <w:t>Здвинского района Новосибирской области:                                А.М.Канев</w:t>
      </w:r>
      <w:r w:rsidR="00D43F06" w:rsidRPr="00D43F06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</w:p>
    <w:p w:rsidR="00F62102" w:rsidRPr="00EA5F11" w:rsidRDefault="002A548B" w:rsidP="00E27E6A">
      <w:pPr>
        <w:pStyle w:val="ConsPlusNormal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EA5F1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АДМИНИСТРАЦИЯ </w:t>
      </w: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EA5F1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НИЖНЕУРЮМСКОГО СЕЛЬСОВЕТА </w:t>
      </w: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EA5F11">
        <w:rPr>
          <w:rFonts w:ascii="Times New Roman" w:eastAsia="Calibri" w:hAnsi="Times New Roman" w:cs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EA5F11" w:rsidRPr="00EA5F11" w:rsidRDefault="00EA5F11" w:rsidP="00EA5F11">
      <w:pPr>
        <w:shd w:val="clear" w:color="auto" w:fill="FFFFFF"/>
        <w:spacing w:after="0" w:line="240" w:lineRule="auto"/>
        <w:ind w:left="173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EA5F1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EA5F11" w:rsidRPr="00EA5F11" w:rsidRDefault="00EA5F11" w:rsidP="00EA5F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EA5F11" w:rsidRPr="00EA5F11" w:rsidRDefault="00EA5F11" w:rsidP="00EA5F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EA5F11">
        <w:rPr>
          <w:rFonts w:ascii="Times New Roman" w:eastAsia="Calibri" w:hAnsi="Times New Roman" w:cs="Times New Roman"/>
          <w:b/>
          <w:spacing w:val="-7"/>
          <w:sz w:val="24"/>
          <w:szCs w:val="24"/>
        </w:rPr>
        <w:t>от 10.07.2020  № 34-па</w:t>
      </w:r>
    </w:p>
    <w:p w:rsidR="00EA5F11" w:rsidRPr="00EA5F11" w:rsidRDefault="00EA5F11" w:rsidP="00EA5F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</w:p>
    <w:p w:rsidR="00EA5F11" w:rsidRPr="00EA5F11" w:rsidRDefault="00EA5F11" w:rsidP="00EA5F11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11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профилактике проявлений экстремизма на те</w:t>
      </w:r>
      <w:r w:rsidRPr="00EA5F11">
        <w:rPr>
          <w:rFonts w:ascii="Times New Roman" w:hAnsi="Times New Roman" w:cs="Times New Roman"/>
          <w:b/>
          <w:sz w:val="24"/>
          <w:szCs w:val="24"/>
        </w:rPr>
        <w:t>р</w:t>
      </w:r>
      <w:r w:rsidRPr="00EA5F11">
        <w:rPr>
          <w:rFonts w:ascii="Times New Roman" w:hAnsi="Times New Roman" w:cs="Times New Roman"/>
          <w:b/>
          <w:sz w:val="24"/>
          <w:szCs w:val="24"/>
        </w:rPr>
        <w:t>ритории Нижнеурюмского сельсовета Здвинского района Новосибирской области на 2020 год</w:t>
      </w:r>
    </w:p>
    <w:p w:rsidR="00EA5F11" w:rsidRPr="00EA5F11" w:rsidRDefault="00EA5F11" w:rsidP="00EA5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F11" w:rsidRPr="00EA5F11" w:rsidRDefault="00EA5F11" w:rsidP="00EA5F11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F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N 114-ФЗ «О противодействии экстремистской деятельности», представлением  прокуратуры Здвинского района Новосиби</w:t>
      </w:r>
      <w:r w:rsidRPr="00EA5F11">
        <w:rPr>
          <w:rFonts w:ascii="Times New Roman" w:hAnsi="Times New Roman" w:cs="Times New Roman"/>
          <w:sz w:val="24"/>
          <w:szCs w:val="24"/>
        </w:rPr>
        <w:t>р</w:t>
      </w:r>
      <w:r w:rsidRPr="00EA5F11">
        <w:rPr>
          <w:rFonts w:ascii="Times New Roman" w:hAnsi="Times New Roman" w:cs="Times New Roman"/>
          <w:sz w:val="24"/>
          <w:szCs w:val="24"/>
        </w:rPr>
        <w:t xml:space="preserve">ской области, администрация Нижнеурюмского сельсовета Здвинского района Новосибирской области </w:t>
      </w:r>
      <w:r w:rsidRPr="00EA5F1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:rsidR="00EA5F11" w:rsidRPr="00EA5F11" w:rsidRDefault="00EA5F11" w:rsidP="00EA5F11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Cs/>
          <w:color w:val="4F81BD"/>
          <w:sz w:val="24"/>
          <w:szCs w:val="24"/>
        </w:rPr>
      </w:pPr>
      <w:r w:rsidRPr="00EA5F11">
        <w:rPr>
          <w:rFonts w:ascii="Times New Roman" w:eastAsia="Times New Roman" w:hAnsi="Times New Roman" w:cs="Times New Roman"/>
          <w:b w:val="0"/>
          <w:bCs w:val="0"/>
          <w:iCs/>
          <w:color w:val="4F81BD"/>
          <w:sz w:val="24"/>
          <w:szCs w:val="24"/>
        </w:rPr>
        <w:t>1.</w:t>
      </w:r>
      <w:r w:rsidRPr="00EA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F11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Утвердить прилагаемый План мероприятий по профилактике проявлений экстреми</w:t>
      </w:r>
      <w:r w:rsidRPr="00EA5F11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з</w:t>
      </w:r>
      <w:r w:rsidRPr="00EA5F11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ма на территории Нижнеурюмского сельсовета на 2020 год</w:t>
      </w:r>
      <w:r w:rsidRPr="00EA5F11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</w:p>
    <w:p w:rsidR="00EA5F11" w:rsidRPr="00EA5F11" w:rsidRDefault="00EA5F11" w:rsidP="00EA5F1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F11">
        <w:rPr>
          <w:rFonts w:ascii="Times New Roman" w:eastAsia="Calibri" w:hAnsi="Times New Roman" w:cs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«Вес</w:t>
      </w:r>
      <w:r w:rsidRPr="00EA5F11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EA5F11">
        <w:rPr>
          <w:rFonts w:ascii="Times New Roman" w:eastAsia="Calibri" w:hAnsi="Times New Roman" w:cs="Times New Roman"/>
          <w:color w:val="000000"/>
          <w:sz w:val="24"/>
          <w:szCs w:val="24"/>
        </w:rPr>
        <w:t>ник Нижнеурюмского сельсовета».</w:t>
      </w:r>
    </w:p>
    <w:p w:rsidR="00EA5F11" w:rsidRPr="00EA5F11" w:rsidRDefault="00EA5F11" w:rsidP="00EA5F1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  </w:t>
      </w: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11">
        <w:rPr>
          <w:rFonts w:ascii="Times New Roman" w:eastAsia="Calibri" w:hAnsi="Times New Roman" w:cs="Times New Roman"/>
          <w:sz w:val="24"/>
          <w:szCs w:val="24"/>
        </w:rPr>
        <w:tab/>
      </w: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11">
        <w:rPr>
          <w:rFonts w:ascii="Times New Roman" w:eastAsia="Calibri" w:hAnsi="Times New Roman" w:cs="Times New Roman"/>
          <w:sz w:val="24"/>
          <w:szCs w:val="24"/>
        </w:rPr>
        <w:t xml:space="preserve">Глава Нижнеурюмского сельсовета </w:t>
      </w:r>
    </w:p>
    <w:p w:rsidR="00EA5F11" w:rsidRPr="00EA5F11" w:rsidRDefault="00EA5F11" w:rsidP="00EA5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11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 А.М.Канев</w:t>
      </w:r>
    </w:p>
    <w:p w:rsidR="00EA5F11" w:rsidRDefault="00EA5F11" w:rsidP="00EA5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A5F11" w:rsidRDefault="00EA5F11" w:rsidP="00EA5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7B70" w:rsidRPr="00AA6B83" w:rsidRDefault="00AA7B70" w:rsidP="00AA6B83">
      <w:pPr>
        <w:tabs>
          <w:tab w:val="left" w:pos="3285"/>
        </w:tabs>
        <w:jc w:val="center"/>
        <w:rPr>
          <w:rStyle w:val="a6"/>
          <w:rFonts w:eastAsiaTheme="minorHAnsi"/>
          <w:b w:val="0"/>
          <w:sz w:val="24"/>
          <w:szCs w:val="24"/>
          <w:lang w:eastAsia="en-US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Семьдесят первой</w:t>
      </w:r>
      <w:r w:rsid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сессии 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29.07.2020  г.                      с. Нижний Урюм№30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 сессии Совета деп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утатов Нижнеурюмского сельсовета Здвинского района Новосибирской области от 20.12.2019 г  № 40 « О бюджете Нижн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урюмского сельсовета Здвинского района  на 2020 год и плановый период 2021 и 2022 г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F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дов»</w:t>
      </w:r>
    </w:p>
    <w:p w:rsidR="00EA5F11" w:rsidRPr="002F522E" w:rsidRDefault="00EA5F11" w:rsidP="00EA5F11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F11" w:rsidRPr="002F522E" w:rsidRDefault="00EA5F11" w:rsidP="00EA5F11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E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Положением о бюдже</w:t>
      </w:r>
      <w:r w:rsidRPr="002F522E">
        <w:rPr>
          <w:rFonts w:ascii="Times New Roman" w:hAnsi="Times New Roman" w:cs="Times New Roman"/>
          <w:sz w:val="24"/>
          <w:szCs w:val="24"/>
        </w:rPr>
        <w:t>т</w:t>
      </w:r>
      <w:r w:rsidRPr="002F522E">
        <w:rPr>
          <w:rFonts w:ascii="Times New Roman" w:hAnsi="Times New Roman" w:cs="Times New Roman"/>
          <w:sz w:val="24"/>
          <w:szCs w:val="24"/>
        </w:rPr>
        <w:t>ном процессе в Нижнеурюмском сельсовете Здвинского района Новосибирской области, у</w:t>
      </w:r>
      <w:r w:rsidRPr="002F522E">
        <w:rPr>
          <w:rFonts w:ascii="Times New Roman" w:hAnsi="Times New Roman" w:cs="Times New Roman"/>
          <w:sz w:val="24"/>
          <w:szCs w:val="24"/>
        </w:rPr>
        <w:t>т</w:t>
      </w:r>
      <w:r w:rsidRPr="002F522E">
        <w:rPr>
          <w:rFonts w:ascii="Times New Roman" w:hAnsi="Times New Roman" w:cs="Times New Roman"/>
          <w:sz w:val="24"/>
          <w:szCs w:val="24"/>
        </w:rPr>
        <w:lastRenderedPageBreak/>
        <w:t xml:space="preserve">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2F522E">
        <w:rPr>
          <w:rFonts w:ascii="Times New Roman" w:hAnsi="Times New Roman" w:cs="Times New Roman"/>
          <w:b/>
          <w:sz w:val="24"/>
          <w:szCs w:val="24"/>
        </w:rPr>
        <w:t>решил</w:t>
      </w:r>
      <w:r w:rsidRPr="002F522E">
        <w:rPr>
          <w:rFonts w:ascii="Times New Roman" w:hAnsi="Times New Roman" w:cs="Times New Roman"/>
          <w:sz w:val="24"/>
          <w:szCs w:val="24"/>
        </w:rPr>
        <w:t>:</w:t>
      </w:r>
    </w:p>
    <w:p w:rsidR="00EA5F11" w:rsidRPr="002F522E" w:rsidRDefault="00EA5F11" w:rsidP="00EA5F11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Внести в решение Совета депутатов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Нижнеурюмского сельсовета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Здвинского района Новос</w:t>
      </w:r>
      <w:r w:rsidRPr="002F522E">
        <w:rPr>
          <w:rFonts w:ascii="Times New Roman" w:hAnsi="Times New Roman" w:cs="Times New Roman"/>
          <w:sz w:val="24"/>
          <w:szCs w:val="24"/>
        </w:rPr>
        <w:t>и</w:t>
      </w:r>
      <w:r w:rsidRPr="002F522E">
        <w:rPr>
          <w:rFonts w:ascii="Times New Roman" w:hAnsi="Times New Roman" w:cs="Times New Roman"/>
          <w:sz w:val="24"/>
          <w:szCs w:val="24"/>
        </w:rPr>
        <w:t>бирской области от 20 декабря 2019 года № 40«О бюджете Нижнеурюмского сельсовета Здвинского района Новосибирской области на 2020 год и плановый период 2021 и 2022 годов» (с изменениями,</w:t>
      </w:r>
      <w:r w:rsidRPr="002F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62</w:t>
      </w:r>
      <w:r w:rsidRPr="002F522E">
        <w:rPr>
          <w:rFonts w:ascii="Times New Roman" w:hAnsi="Times New Roman" w:cs="Times New Roman"/>
          <w:sz w:val="24"/>
          <w:szCs w:val="24"/>
        </w:rPr>
        <w:t xml:space="preserve"> сессии от 30.01.2020 г. №1, решением 63 сессии от 19.02.2020 г. №2, решением 64сессии от 19.03.2020 г. №3, решением 65 сессии от 09.04.2020 г. №13, решением 66 сессии от 06.05.2020 г. №15, решением 67 сессии от 27.052020 г. №20, р</w:t>
      </w:r>
      <w:r w:rsidRPr="002F522E">
        <w:rPr>
          <w:rFonts w:ascii="Times New Roman" w:hAnsi="Times New Roman" w:cs="Times New Roman"/>
          <w:sz w:val="24"/>
          <w:szCs w:val="24"/>
        </w:rPr>
        <w:t>е</w:t>
      </w:r>
      <w:r w:rsidRPr="002F522E">
        <w:rPr>
          <w:rFonts w:ascii="Times New Roman" w:hAnsi="Times New Roman" w:cs="Times New Roman"/>
          <w:sz w:val="24"/>
          <w:szCs w:val="24"/>
        </w:rPr>
        <w:t>шением 68 сессии от 08.06.2020 г. №20)следующие изменения:</w:t>
      </w:r>
    </w:p>
    <w:p w:rsidR="00EA5F11" w:rsidRPr="002F522E" w:rsidRDefault="00EA5F11" w:rsidP="00EA5F11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</w:pPr>
      <w:r w:rsidRPr="002F522E">
        <w:t>В статье 1:</w:t>
      </w:r>
    </w:p>
    <w:p w:rsidR="00EA5F11" w:rsidRPr="002F522E" w:rsidRDefault="00EA5F11" w:rsidP="00EA5F11">
      <w:pPr>
        <w:pStyle w:val="aa"/>
        <w:tabs>
          <w:tab w:val="left" w:pos="3285"/>
        </w:tabs>
        <w:ind w:left="927"/>
        <w:jc w:val="both"/>
      </w:pPr>
      <w:r w:rsidRPr="002F522E">
        <w:t>пункт 1 изложить в следующей редакции:</w:t>
      </w:r>
    </w:p>
    <w:p w:rsidR="00EA5F11" w:rsidRPr="002F522E" w:rsidRDefault="00EA5F11" w:rsidP="00EA5F1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</w:t>
      </w:r>
      <w:r w:rsidRPr="002F522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2F522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bCs/>
          <w:sz w:val="24"/>
          <w:szCs w:val="24"/>
        </w:rPr>
        <w:t xml:space="preserve">Здвинского района Новосибирской области </w:t>
      </w:r>
      <w:r w:rsidRPr="002F522E">
        <w:rPr>
          <w:rFonts w:ascii="Times New Roman" w:hAnsi="Times New Roman" w:cs="Times New Roman"/>
          <w:sz w:val="24"/>
          <w:szCs w:val="24"/>
        </w:rPr>
        <w:t>на 2020 год:</w:t>
      </w:r>
    </w:p>
    <w:p w:rsidR="00EA5F11" w:rsidRPr="002F522E" w:rsidRDefault="00EA5F11" w:rsidP="00EA5F1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2F522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Здвинского района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2F522E">
        <w:rPr>
          <w:rFonts w:ascii="Times New Roman" w:hAnsi="Times New Roman" w:cs="Times New Roman"/>
          <w:sz w:val="24"/>
          <w:szCs w:val="24"/>
        </w:rPr>
        <w:t>в сумме32071,1 тыс. рублей, в том числе объем безвозмездных поступлений в сумме 31237,1 тыс. рублей, из них объем межбюджетных трансфертов, получаемых из других бюджетов бюджетной системы Российской Федерации в сумме 2917,6 тыс. рублей;</w:t>
      </w:r>
    </w:p>
    <w:p w:rsidR="00EA5F11" w:rsidRPr="002F522E" w:rsidRDefault="00EA5F11" w:rsidP="00EA5F1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2) общий объем расходов  бюджета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="002F5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сельсовета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Здвинского район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bCs/>
          <w:sz w:val="24"/>
          <w:szCs w:val="24"/>
        </w:rPr>
        <w:t>Н</w:t>
      </w:r>
      <w:r w:rsidRPr="002F522E">
        <w:rPr>
          <w:rFonts w:ascii="Times New Roman" w:hAnsi="Times New Roman" w:cs="Times New Roman"/>
          <w:bCs/>
          <w:sz w:val="24"/>
          <w:szCs w:val="24"/>
        </w:rPr>
        <w:t>о</w:t>
      </w:r>
      <w:r w:rsidRPr="002F522E">
        <w:rPr>
          <w:rFonts w:ascii="Times New Roman" w:hAnsi="Times New Roman" w:cs="Times New Roman"/>
          <w:bCs/>
          <w:sz w:val="24"/>
          <w:szCs w:val="24"/>
        </w:rPr>
        <w:t xml:space="preserve">восибирской области </w:t>
      </w:r>
      <w:r w:rsidRPr="002F522E">
        <w:rPr>
          <w:rFonts w:ascii="Times New Roman" w:hAnsi="Times New Roman" w:cs="Times New Roman"/>
          <w:sz w:val="24"/>
          <w:szCs w:val="24"/>
        </w:rPr>
        <w:t>в сумме 3815,3 тыс. рублей</w:t>
      </w:r>
    </w:p>
    <w:p w:rsidR="00EA5F11" w:rsidRPr="002F522E" w:rsidRDefault="00EA5F11" w:rsidP="00EA5F11">
      <w:pPr>
        <w:pStyle w:val="a9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Pr="002F522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2F522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Pr="002F522E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2F522E">
        <w:rPr>
          <w:rFonts w:ascii="Times New Roman" w:hAnsi="Times New Roman" w:cs="Times New Roman"/>
          <w:sz w:val="24"/>
          <w:szCs w:val="24"/>
        </w:rPr>
        <w:t>0,0 тыс. рублей»;</w:t>
      </w:r>
    </w:p>
    <w:p w:rsidR="00EA5F11" w:rsidRPr="002F522E" w:rsidRDefault="00EA5F11" w:rsidP="00EA5F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EA5F11" w:rsidRPr="002F522E" w:rsidRDefault="00EA5F11" w:rsidP="00EA5F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утвердить таблицу 1 «Распределение  бюджетных ассигнований по разделам, подразд</w:t>
      </w:r>
      <w:r w:rsidRPr="002F522E">
        <w:rPr>
          <w:rFonts w:ascii="Times New Roman" w:hAnsi="Times New Roman" w:cs="Times New Roman"/>
          <w:sz w:val="24"/>
          <w:szCs w:val="24"/>
        </w:rPr>
        <w:t>е</w:t>
      </w:r>
      <w:r w:rsidRPr="002F522E">
        <w:rPr>
          <w:rFonts w:ascii="Times New Roman" w:hAnsi="Times New Roman" w:cs="Times New Roman"/>
          <w:sz w:val="24"/>
          <w:szCs w:val="24"/>
        </w:rPr>
        <w:t>лам, целевым статьям (муниципальным программам и непрограммным направлениям де</w:t>
      </w:r>
      <w:r w:rsidRPr="002F522E">
        <w:rPr>
          <w:rFonts w:ascii="Times New Roman" w:hAnsi="Times New Roman" w:cs="Times New Roman"/>
          <w:sz w:val="24"/>
          <w:szCs w:val="24"/>
        </w:rPr>
        <w:t>я</w:t>
      </w:r>
      <w:r w:rsidRPr="002F522E">
        <w:rPr>
          <w:rFonts w:ascii="Times New Roman" w:hAnsi="Times New Roman" w:cs="Times New Roman"/>
          <w:sz w:val="24"/>
          <w:szCs w:val="24"/>
        </w:rPr>
        <w:t>тельности), группам и подгруппам видов расходов классификации расходов бюджета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Нижн</w:t>
      </w:r>
      <w:r w:rsidRPr="002F522E">
        <w:rPr>
          <w:rFonts w:ascii="Times New Roman" w:hAnsi="Times New Roman" w:cs="Times New Roman"/>
          <w:sz w:val="24"/>
          <w:szCs w:val="24"/>
        </w:rPr>
        <w:t>е</w:t>
      </w:r>
      <w:r w:rsidRPr="002F522E">
        <w:rPr>
          <w:rFonts w:ascii="Times New Roman" w:hAnsi="Times New Roman" w:cs="Times New Roman"/>
          <w:sz w:val="24"/>
          <w:szCs w:val="24"/>
        </w:rPr>
        <w:t xml:space="preserve">урюмского сельсовета Здвинского района на 2020 год» в прилагаемой редакции; </w:t>
      </w:r>
    </w:p>
    <w:p w:rsidR="00EA5F11" w:rsidRPr="002F522E" w:rsidRDefault="00EA5F11" w:rsidP="00EA5F11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EA5F11" w:rsidRPr="002F522E" w:rsidRDefault="00EA5F11" w:rsidP="00EA5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утвердить таблицу 1 «Ведомственная структура расходов бюджета Нижнеурюмского сельс</w:t>
      </w:r>
      <w:r w:rsidRPr="002F522E">
        <w:rPr>
          <w:rFonts w:ascii="Times New Roman" w:hAnsi="Times New Roman" w:cs="Times New Roman"/>
          <w:sz w:val="24"/>
          <w:szCs w:val="24"/>
        </w:rPr>
        <w:t>о</w:t>
      </w:r>
      <w:r w:rsidRPr="002F522E">
        <w:rPr>
          <w:rFonts w:ascii="Times New Roman" w:hAnsi="Times New Roman" w:cs="Times New Roman"/>
          <w:sz w:val="24"/>
          <w:szCs w:val="24"/>
        </w:rPr>
        <w:t>вета Здвинского района на 2020 год» в прилагаемой редакции;</w:t>
      </w:r>
    </w:p>
    <w:p w:rsidR="00EA5F11" w:rsidRPr="002F522E" w:rsidRDefault="00EA5F11" w:rsidP="00EA5F11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2F522E">
        <w:t>В приложении 9:</w:t>
      </w:r>
    </w:p>
    <w:p w:rsidR="00EA5F11" w:rsidRPr="002F522E" w:rsidRDefault="00EA5F11" w:rsidP="00EA5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утвердить таблицу 1 «Источники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финансирования дефицита бюджета Нижнеурюмского сел</w:t>
      </w:r>
      <w:r w:rsidRPr="002F522E">
        <w:rPr>
          <w:rFonts w:ascii="Times New Roman" w:hAnsi="Times New Roman" w:cs="Times New Roman"/>
          <w:sz w:val="24"/>
          <w:szCs w:val="24"/>
        </w:rPr>
        <w:t>ь</w:t>
      </w:r>
      <w:r w:rsidRPr="002F522E">
        <w:rPr>
          <w:rFonts w:ascii="Times New Roman" w:hAnsi="Times New Roman" w:cs="Times New Roman"/>
          <w:sz w:val="24"/>
          <w:szCs w:val="24"/>
        </w:rPr>
        <w:t>совета Здвинского района</w:t>
      </w:r>
      <w:r w:rsidR="002F522E">
        <w:rPr>
          <w:rFonts w:ascii="Times New Roman" w:hAnsi="Times New Roman" w:cs="Times New Roman"/>
          <w:sz w:val="24"/>
          <w:szCs w:val="24"/>
        </w:rPr>
        <w:t xml:space="preserve"> </w:t>
      </w:r>
      <w:r w:rsidRPr="002F522E">
        <w:rPr>
          <w:rFonts w:ascii="Times New Roman" w:hAnsi="Times New Roman" w:cs="Times New Roman"/>
          <w:sz w:val="24"/>
          <w:szCs w:val="24"/>
        </w:rPr>
        <w:t>Новосибирской области на 2020 год» в прилагаемой редакции;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Опубликовать данное решение в газете « Вестник Нижнеурюмского    сельсовета».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2E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EA5F11" w:rsidRPr="002F522E" w:rsidRDefault="00EA5F11" w:rsidP="002F5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Нижнеурюмского сельсовета Здвинского района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Ю. А. Яновская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F11" w:rsidRPr="002F522E" w:rsidRDefault="00EA5F11" w:rsidP="002F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EA5F11" w:rsidRPr="002F522E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EA5F11" w:rsidRDefault="00EA5F11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2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464964" w:rsidRDefault="00464964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964" w:rsidRPr="002F522E" w:rsidRDefault="00464964" w:rsidP="00EA5F1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A5F11" w:rsidRDefault="00EA5F11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2F522E" w:rsidRDefault="005D022A" w:rsidP="002F522E">
      <w:pPr>
        <w:pStyle w:val="ab"/>
        <w:shd w:val="clear" w:color="auto" w:fill="FFFFFF"/>
        <w:spacing w:before="0" w:beforeAutospacing="0" w:after="0" w:afterAutospacing="0"/>
        <w:ind w:left="709"/>
        <w:jc w:val="center"/>
      </w:pPr>
      <w:r w:rsidRPr="002F522E">
        <w:lastRenderedPageBreak/>
        <w:t xml:space="preserve">ГИМС ПРЕДУПРЕЖДАЕТ, НЕПРАВИЛЬНЫЙ ОТДЫХ НА ВОДЕ ЯВЛЯЕТСЯ </w:t>
      </w:r>
    </w:p>
    <w:p w:rsidR="005D022A" w:rsidRDefault="005D022A" w:rsidP="002F522E">
      <w:pPr>
        <w:pStyle w:val="ab"/>
        <w:shd w:val="clear" w:color="auto" w:fill="FFFFFF"/>
        <w:spacing w:before="0" w:beforeAutospacing="0" w:after="0" w:afterAutospacing="0"/>
        <w:ind w:left="709"/>
        <w:jc w:val="center"/>
      </w:pPr>
      <w:r w:rsidRPr="002F522E">
        <w:t>ПРИЧИНОЙ НЕСЧАСНЫХ СЛУЧАЕВ</w:t>
      </w:r>
    </w:p>
    <w:p w:rsidR="002F522E" w:rsidRPr="002F522E" w:rsidRDefault="002F522E" w:rsidP="002F522E">
      <w:pPr>
        <w:pStyle w:val="ab"/>
        <w:shd w:val="clear" w:color="auto" w:fill="FFFFFF"/>
        <w:spacing w:before="0" w:beforeAutospacing="0" w:after="0" w:afterAutospacing="0"/>
        <w:ind w:left="709"/>
        <w:jc w:val="center"/>
      </w:pP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>доемах влекут за собой тяжелейшие последствия вплоть до утопления.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на водных объектах Новосибирской области наблюдается рост происш</w:t>
      </w:r>
      <w:r w:rsidRPr="002F522E">
        <w:rPr>
          <w:rFonts w:ascii="Times New Roman" w:eastAsia="Calibri" w:hAnsi="Times New Roman" w:cs="Times New Roman"/>
          <w:sz w:val="24"/>
          <w:szCs w:val="24"/>
        </w:rPr>
        <w:t>е</w:t>
      </w:r>
      <w:r w:rsidRPr="002F522E">
        <w:rPr>
          <w:rFonts w:ascii="Times New Roman" w:eastAsia="Calibri" w:hAnsi="Times New Roman" w:cs="Times New Roman"/>
          <w:sz w:val="24"/>
          <w:szCs w:val="24"/>
        </w:rPr>
        <w:t>ствий, в первую очередь с несовершеннолетними.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22E">
        <w:rPr>
          <w:rFonts w:ascii="Times New Roman" w:eastAsia="Calibri" w:hAnsi="Times New Roman" w:cs="Times New Roman"/>
          <w:bCs/>
          <w:sz w:val="24"/>
          <w:szCs w:val="24"/>
        </w:rPr>
        <w:t xml:space="preserve">В период купального сезона по оперативным данным произошло 44 происшествия  с гибелью 48 человек , в том числе 11 детей . 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F522E">
        <w:rPr>
          <w:rFonts w:ascii="Times New Roman" w:eastAsia="Calibri" w:hAnsi="Times New Roman" w:cs="Times New Roman"/>
          <w:bCs/>
          <w:sz w:val="24"/>
          <w:szCs w:val="24"/>
        </w:rPr>
        <w:t>Причинами гибели людей в текущем купальном сезоне стали в 28 случаях купание в местах одиночного купания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 и в 13 при купании в </w:t>
      </w:r>
      <w:r w:rsidRPr="002F522E">
        <w:rPr>
          <w:rFonts w:ascii="Times New Roman" w:eastAsia="Calibri" w:hAnsi="Times New Roman" w:cs="Times New Roman"/>
          <w:bCs/>
          <w:sz w:val="24"/>
          <w:szCs w:val="24"/>
        </w:rPr>
        <w:t>местах массового неорганизованного отдыха, а та</w:t>
      </w:r>
      <w:r w:rsidRPr="002F522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2F522E">
        <w:rPr>
          <w:rFonts w:ascii="Times New Roman" w:eastAsia="Calibri" w:hAnsi="Times New Roman" w:cs="Times New Roman"/>
          <w:bCs/>
          <w:sz w:val="24"/>
          <w:szCs w:val="24"/>
        </w:rPr>
        <w:t>же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 1 случай при эксплуатации маломерного судна </w:t>
      </w:r>
      <w:r w:rsidRPr="002F522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2F522E">
        <w:rPr>
          <w:rFonts w:ascii="Times New Roman" w:eastAsia="Calibri" w:hAnsi="Times New Roman" w:cs="Times New Roman"/>
          <w:bCs/>
          <w:i/>
          <w:sz w:val="24"/>
          <w:szCs w:val="24"/>
        </w:rPr>
        <w:t>2 при падении в воду</w:t>
      </w:r>
      <w:r w:rsidRPr="002F52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При этом гибель 9 людей, по имеющейся информации произошла в состоянии алкогольного опьянения.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22E">
        <w:rPr>
          <w:rFonts w:ascii="Times New Roman" w:eastAsia="Calibri" w:hAnsi="Times New Roman" w:cs="Times New Roman"/>
          <w:bCs/>
          <w:sz w:val="24"/>
          <w:szCs w:val="24"/>
        </w:rPr>
        <w:t xml:space="preserve">Причиной гибели несовершеннолетних в 9 случаях стало оставление детей без присмотра взрослых </w:t>
      </w:r>
      <w:r w:rsidRPr="002F52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(5 в местах одиночного купания и 4 в местах неорганизованного отдыха) </w:t>
      </w:r>
      <w:r w:rsidRPr="002F522E">
        <w:rPr>
          <w:rFonts w:ascii="Times New Roman" w:eastAsia="Calibri" w:hAnsi="Times New Roman" w:cs="Times New Roman"/>
          <w:bCs/>
          <w:sz w:val="24"/>
          <w:szCs w:val="24"/>
        </w:rPr>
        <w:t xml:space="preserve"> и 2 случая при падении детей в воду.</w:t>
      </w:r>
    </w:p>
    <w:p w:rsidR="005D022A" w:rsidRPr="002F522E" w:rsidRDefault="005D022A" w:rsidP="002F5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По Новосибирской области  за 8 лет на водных объектах в результате утопления  погиб 461 человек. </w:t>
      </w:r>
    </w:p>
    <w:p w:rsidR="005D022A" w:rsidRPr="002F522E" w:rsidRDefault="005D022A" w:rsidP="005D022A">
      <w:pPr>
        <w:pStyle w:val="ab"/>
        <w:shd w:val="clear" w:color="auto" w:fill="FFFFFF"/>
        <w:ind w:left="708"/>
        <w:rPr>
          <w:b/>
          <w:color w:val="000000"/>
        </w:rPr>
      </w:pPr>
      <w:r w:rsidRPr="002F522E">
        <w:rPr>
          <w:color w:val="000000"/>
        </w:rPr>
        <w:br/>
      </w:r>
      <w:r w:rsidRPr="002F522E">
        <w:rPr>
          <w:b/>
          <w:color w:val="000000"/>
        </w:rPr>
        <w:t>Чтобы избежать беды, взрослым и детям необходимо строго соблюдать ряд пр</w:t>
      </w:r>
      <w:r w:rsidRPr="002F522E">
        <w:rPr>
          <w:b/>
          <w:color w:val="000000"/>
        </w:rPr>
        <w:t>о</w:t>
      </w:r>
      <w:r w:rsidRPr="002F522E">
        <w:rPr>
          <w:b/>
          <w:color w:val="000000"/>
        </w:rPr>
        <w:t>стых правил поведения на воде:</w:t>
      </w:r>
      <w:r w:rsidRPr="002F522E">
        <w:rPr>
          <w:b/>
          <w:color w:val="000000"/>
        </w:rPr>
        <w:br/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Купайтесь лучше утром или вечером, когда солнце греет, но нет опасности перегрев</w:t>
      </w:r>
      <w:r w:rsidRPr="002F522E">
        <w:rPr>
          <w:rFonts w:ascii="Times New Roman" w:eastAsia="Calibri" w:hAnsi="Times New Roman" w:cs="Times New Roman"/>
          <w:sz w:val="24"/>
          <w:szCs w:val="24"/>
        </w:rPr>
        <w:t>а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ния. Температура воды должна быть не ниже + 17–19 градусов, в более холодной — находиться опасно.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Плавайте в воде не более 20 минут, при этом это время должно увеличиваться пост</w:t>
      </w:r>
      <w:r w:rsidRPr="002F522E">
        <w:rPr>
          <w:rFonts w:ascii="Times New Roman" w:eastAsia="Calibri" w:hAnsi="Times New Roman" w:cs="Times New Roman"/>
          <w:sz w:val="24"/>
          <w:szCs w:val="24"/>
        </w:rPr>
        <w:t>е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пенно, начиная с 3–4 минут.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доводите себя до озноба. При переохлаждении могут возникнуть судороги, остано</w:t>
      </w:r>
      <w:r w:rsidRPr="002F522E">
        <w:rPr>
          <w:rFonts w:ascii="Times New Roman" w:eastAsia="Calibri" w:hAnsi="Times New Roman" w:cs="Times New Roman"/>
          <w:sz w:val="24"/>
          <w:szCs w:val="24"/>
        </w:rPr>
        <w:t>в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ка дыхания, потеря сознания. Лучше купаться несколько раз по 15–20 минут.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входите в воду в состоянии алкогольного опьянения. Алкоголь блокирует нормал</w:t>
      </w:r>
      <w:r w:rsidRPr="002F522E">
        <w:rPr>
          <w:rFonts w:ascii="Times New Roman" w:eastAsia="Calibri" w:hAnsi="Times New Roman" w:cs="Times New Roman"/>
          <w:sz w:val="24"/>
          <w:szCs w:val="24"/>
        </w:rPr>
        <w:t>ь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ную деятельность головного мозга.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прыгайте в воду с сооружений, не приспособленных для этого и в местах, где неи</w:t>
      </w:r>
      <w:r w:rsidRPr="002F522E">
        <w:rPr>
          <w:rFonts w:ascii="Times New Roman" w:eastAsia="Calibri" w:hAnsi="Times New Roman" w:cs="Times New Roman"/>
          <w:sz w:val="24"/>
          <w:szCs w:val="24"/>
        </w:rPr>
        <w:t>з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вестна глубина и состояние дна.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2F522E">
        <w:rPr>
          <w:rFonts w:ascii="Times New Roman" w:eastAsia="Calibri" w:hAnsi="Times New Roman" w:cs="Times New Roman"/>
          <w:sz w:val="24"/>
          <w:szCs w:val="24"/>
        </w:rPr>
        <w:br/>
        <w:t>Не теряйтесь, даже если Вы попали в водоворот. Необходимо набрать побольше возд</w:t>
      </w:r>
      <w:r w:rsidRPr="002F522E">
        <w:rPr>
          <w:rFonts w:ascii="Times New Roman" w:eastAsia="Calibri" w:hAnsi="Times New Roman" w:cs="Times New Roman"/>
          <w:sz w:val="24"/>
          <w:szCs w:val="24"/>
        </w:rPr>
        <w:t>у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ха в легкие, погрузиться в воду и, сделав сильный рывок в сторону, выплыть.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lastRenderedPageBreak/>
        <w:t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</w:t>
      </w:r>
      <w:r w:rsidRPr="002F522E">
        <w:rPr>
          <w:rFonts w:ascii="Times New Roman" w:eastAsia="Calibri" w:hAnsi="Times New Roman" w:cs="Times New Roman"/>
          <w:sz w:val="24"/>
          <w:szCs w:val="24"/>
        </w:rPr>
        <w:t>т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нуть, с них может, выйти воздух и они потеряют плавучесть.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мощь.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Купание детей ни в коем случае не должно проходить без присмотра взрослых, кот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>рые хорошо умеют плавать. Учиться плавать обязательно необходимо под руков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дством инструктора или родителей.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оставляйте возле воды малышей. Они могут оступиться и упасть, захлебнуться в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дой или попасть в яму.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ротов и других опасностей.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Не влезайте на технические, предупредительные знаки, буи и другие предметы.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Не приближайтесь к судам, лодкам и катерам, которые проплывают вблизи Вас. </w:t>
      </w:r>
    </w:p>
    <w:p w:rsidR="005D022A" w:rsidRPr="002F522E" w:rsidRDefault="005D022A" w:rsidP="005D02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Не используйте моторные, парусные, весельные лодки, другие гребные и моторные плавсредства, водные велосипеды, скоростные моторные плавсредства, водные мот</w:t>
      </w:r>
      <w:r w:rsidRPr="002F522E">
        <w:rPr>
          <w:rFonts w:ascii="Times New Roman" w:eastAsia="Calibri" w:hAnsi="Times New Roman" w:cs="Times New Roman"/>
          <w:sz w:val="24"/>
          <w:szCs w:val="24"/>
        </w:rPr>
        <w:t>о</w:t>
      </w:r>
      <w:r w:rsidRPr="002F522E">
        <w:rPr>
          <w:rFonts w:ascii="Times New Roman" w:eastAsia="Calibri" w:hAnsi="Times New Roman" w:cs="Times New Roman"/>
          <w:sz w:val="24"/>
          <w:szCs w:val="24"/>
        </w:rPr>
        <w:t>циклы в зонах пляжей, в общественных местах купания при отсутствии буйкового о</w:t>
      </w:r>
      <w:r w:rsidRPr="002F522E">
        <w:rPr>
          <w:rFonts w:ascii="Times New Roman" w:eastAsia="Calibri" w:hAnsi="Times New Roman" w:cs="Times New Roman"/>
          <w:sz w:val="24"/>
          <w:szCs w:val="24"/>
        </w:rPr>
        <w:t>г</w:t>
      </w:r>
      <w:r w:rsidRPr="002F522E">
        <w:rPr>
          <w:rFonts w:ascii="Times New Roman" w:eastAsia="Calibri" w:hAnsi="Times New Roman" w:cs="Times New Roman"/>
          <w:sz w:val="24"/>
          <w:szCs w:val="24"/>
        </w:rPr>
        <w:t>раждения пляжной зоны и в границах этой зоны.</w:t>
      </w:r>
    </w:p>
    <w:p w:rsidR="005D022A" w:rsidRPr="002F522E" w:rsidRDefault="005D022A" w:rsidP="005D022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5D022A" w:rsidRPr="002F522E" w:rsidRDefault="005D022A" w:rsidP="002F522E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-купание в затопленных карьерах;</w:t>
      </w:r>
    </w:p>
    <w:p w:rsidR="005D022A" w:rsidRPr="002F522E" w:rsidRDefault="005D022A" w:rsidP="002F522E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 xml:space="preserve">- каналах; </w:t>
      </w:r>
    </w:p>
    <w:p w:rsidR="005D022A" w:rsidRPr="002F522E" w:rsidRDefault="005D022A" w:rsidP="002F522E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-пожарных водоемах.</w:t>
      </w:r>
    </w:p>
    <w:p w:rsidR="005D022A" w:rsidRPr="002F522E" w:rsidRDefault="005D022A" w:rsidP="005D022A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t>Нарушение этих правил остаются главной причиной гибели людей на воде.</w:t>
      </w:r>
    </w:p>
    <w:p w:rsidR="005D022A" w:rsidRPr="002F522E" w:rsidRDefault="005D022A" w:rsidP="005D022A">
      <w:pPr>
        <w:jc w:val="both"/>
        <w:rPr>
          <w:rStyle w:val="af2"/>
          <w:rFonts w:ascii="Times New Roman" w:eastAsia="Calibri" w:hAnsi="Times New Roman" w:cs="Times New Roman"/>
          <w:i w:val="0"/>
          <w:sz w:val="24"/>
          <w:szCs w:val="24"/>
        </w:rPr>
      </w:pPr>
      <w:r w:rsidRPr="002F522E">
        <w:rPr>
          <w:rFonts w:ascii="Times New Roman" w:eastAsia="Calibri" w:hAnsi="Times New Roman" w:cs="Times New Roman"/>
          <w:sz w:val="24"/>
          <w:szCs w:val="24"/>
        </w:rPr>
        <w:br/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Старший государственного инспектора по маломерным судам</w:t>
      </w:r>
      <w:r w:rsidRPr="002F522E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</w:t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Здвинского инспекто</w:t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ского участка Центра ГИМС Главного управления МЧС России  по Новосибирской о</w:t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F522E">
        <w:rPr>
          <w:rFonts w:ascii="Times New Roman" w:eastAsia="Calibri" w:hAnsi="Times New Roman" w:cs="Times New Roman"/>
          <w:b/>
          <w:sz w:val="24"/>
          <w:szCs w:val="24"/>
        </w:rPr>
        <w:t>ласти</w:t>
      </w:r>
      <w:r w:rsidRPr="002F522E">
        <w:rPr>
          <w:rStyle w:val="af2"/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 </w:t>
      </w:r>
      <w:r w:rsidRPr="002F522E">
        <w:rPr>
          <w:rStyle w:val="af2"/>
          <w:rFonts w:ascii="Times New Roman" w:eastAsia="Calibri" w:hAnsi="Times New Roman" w:cs="Times New Roman"/>
          <w:i w:val="0"/>
          <w:sz w:val="24"/>
          <w:szCs w:val="24"/>
        </w:rPr>
        <w:t>Семеренко Михаил Андреевич</w:t>
      </w:r>
    </w:p>
    <w:p w:rsidR="005D022A" w:rsidRPr="006E1A0A" w:rsidRDefault="005D022A" w:rsidP="005D022A">
      <w:pPr>
        <w:jc w:val="both"/>
        <w:rPr>
          <w:rStyle w:val="af2"/>
          <w:rFonts w:ascii="Calibri" w:eastAsia="Calibri" w:hAnsi="Calibri" w:cs="Times New Roman"/>
          <w:i w:val="0"/>
        </w:rPr>
      </w:pPr>
    </w:p>
    <w:p w:rsidR="005D022A" w:rsidRPr="00AA7B70" w:rsidRDefault="005D022A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2F522E">
      <w:headerReference w:type="default" r:id="rId8"/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7B" w:rsidRDefault="00677F7B">
      <w:pPr>
        <w:spacing w:after="0" w:line="240" w:lineRule="auto"/>
      </w:pPr>
      <w:r>
        <w:separator/>
      </w:r>
    </w:p>
  </w:endnote>
  <w:endnote w:type="continuationSeparator" w:id="1">
    <w:p w:rsidR="00677F7B" w:rsidRDefault="0067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7B" w:rsidRDefault="00677F7B">
      <w:pPr>
        <w:spacing w:after="0" w:line="240" w:lineRule="auto"/>
      </w:pPr>
      <w:r>
        <w:separator/>
      </w:r>
    </w:p>
  </w:footnote>
  <w:footnote w:type="continuationSeparator" w:id="1">
    <w:p w:rsidR="00677F7B" w:rsidRDefault="0067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1B46B9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464964">
      <w:rPr>
        <w:noProof/>
      </w:rPr>
      <w:t>6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B5C18"/>
    <w:rsid w:val="000C36D9"/>
    <w:rsid w:val="000C7F0F"/>
    <w:rsid w:val="000E16BE"/>
    <w:rsid w:val="000F3582"/>
    <w:rsid w:val="0010180B"/>
    <w:rsid w:val="00103908"/>
    <w:rsid w:val="00123467"/>
    <w:rsid w:val="0016081E"/>
    <w:rsid w:val="0017641A"/>
    <w:rsid w:val="001B46B9"/>
    <w:rsid w:val="001D009C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2F522E"/>
    <w:rsid w:val="0034571D"/>
    <w:rsid w:val="0035130F"/>
    <w:rsid w:val="00377077"/>
    <w:rsid w:val="003A15E3"/>
    <w:rsid w:val="004235B0"/>
    <w:rsid w:val="00452F01"/>
    <w:rsid w:val="00464964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2561C"/>
    <w:rsid w:val="0053053A"/>
    <w:rsid w:val="00544EB8"/>
    <w:rsid w:val="0057251A"/>
    <w:rsid w:val="005821E3"/>
    <w:rsid w:val="00585B54"/>
    <w:rsid w:val="005D022A"/>
    <w:rsid w:val="005E1292"/>
    <w:rsid w:val="005F12FA"/>
    <w:rsid w:val="00634631"/>
    <w:rsid w:val="00636BCD"/>
    <w:rsid w:val="00657DD8"/>
    <w:rsid w:val="00677F7B"/>
    <w:rsid w:val="006A1815"/>
    <w:rsid w:val="006B4551"/>
    <w:rsid w:val="006C08A0"/>
    <w:rsid w:val="006F0677"/>
    <w:rsid w:val="00703160"/>
    <w:rsid w:val="00753927"/>
    <w:rsid w:val="00754611"/>
    <w:rsid w:val="007A7C86"/>
    <w:rsid w:val="007B307C"/>
    <w:rsid w:val="007B6293"/>
    <w:rsid w:val="007F6CB4"/>
    <w:rsid w:val="00812DBD"/>
    <w:rsid w:val="00851DF1"/>
    <w:rsid w:val="00860FAD"/>
    <w:rsid w:val="0087215D"/>
    <w:rsid w:val="00873143"/>
    <w:rsid w:val="00874944"/>
    <w:rsid w:val="008760BC"/>
    <w:rsid w:val="008A0C10"/>
    <w:rsid w:val="008D427E"/>
    <w:rsid w:val="008D4D56"/>
    <w:rsid w:val="00900EA1"/>
    <w:rsid w:val="00900FEE"/>
    <w:rsid w:val="00914388"/>
    <w:rsid w:val="00914B86"/>
    <w:rsid w:val="00921F48"/>
    <w:rsid w:val="0092550C"/>
    <w:rsid w:val="009338E1"/>
    <w:rsid w:val="009446C3"/>
    <w:rsid w:val="009679F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6B83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BE1B0C"/>
    <w:rsid w:val="00C4501D"/>
    <w:rsid w:val="00C5182A"/>
    <w:rsid w:val="00C66081"/>
    <w:rsid w:val="00CA6119"/>
    <w:rsid w:val="00CE4C34"/>
    <w:rsid w:val="00D171D1"/>
    <w:rsid w:val="00D241EF"/>
    <w:rsid w:val="00D43F06"/>
    <w:rsid w:val="00D63F2F"/>
    <w:rsid w:val="00D67C0B"/>
    <w:rsid w:val="00DE1BAD"/>
    <w:rsid w:val="00E034DA"/>
    <w:rsid w:val="00E12C6C"/>
    <w:rsid w:val="00E27E6A"/>
    <w:rsid w:val="00E34613"/>
    <w:rsid w:val="00E8128F"/>
    <w:rsid w:val="00EA1CA1"/>
    <w:rsid w:val="00EA5F11"/>
    <w:rsid w:val="00EC6C53"/>
    <w:rsid w:val="00F56666"/>
    <w:rsid w:val="00F62102"/>
    <w:rsid w:val="00F7030C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paragraph" w:customStyle="1" w:styleId="12">
    <w:name w:val="Без интервала1"/>
    <w:rsid w:val="00EA5F1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A5F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63463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13344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17</cp:revision>
  <cp:lastPrinted>2020-08-05T07:20:00Z</cp:lastPrinted>
  <dcterms:created xsi:type="dcterms:W3CDTF">2013-05-23T06:41:00Z</dcterms:created>
  <dcterms:modified xsi:type="dcterms:W3CDTF">2020-08-05T07:28:00Z</dcterms:modified>
</cp:coreProperties>
</file>