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7672D" w:rsidRPr="00F7672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8pt;height:43.2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F7672D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72D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.6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6F0000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6B4551" w:rsidRPr="006B4551" w:rsidRDefault="006B4551" w:rsidP="006B45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143" w:rsidRDefault="00873143" w:rsidP="00873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FEE" w:rsidRDefault="00340645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03.08</w:t>
      </w:r>
      <w:r w:rsidR="00465CDC">
        <w:rPr>
          <w:rFonts w:ascii="Times New Roman" w:hAnsi="Times New Roman" w:cs="Times New Roman"/>
          <w:b/>
          <w:sz w:val="24"/>
          <w:szCs w:val="24"/>
        </w:rPr>
        <w:t>.</w:t>
      </w:r>
      <w:r w:rsidR="00DF0AEE">
        <w:rPr>
          <w:rFonts w:ascii="Times New Roman" w:hAnsi="Times New Roman" w:cs="Times New Roman"/>
          <w:b/>
          <w:sz w:val="24"/>
          <w:szCs w:val="24"/>
        </w:rPr>
        <w:t>2021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 w:rsidR="006F00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0E34CD" w:rsidRPr="00340645" w:rsidRDefault="000E34CD" w:rsidP="00340645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НИЖНЕУРЮМСКОГО СЕЛЬСОВЕТА</w:t>
      </w: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ЗДВИНСКОГО РАЙОНА НОВОСИБИРСКОЙ ОБЛАСТИ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двенадцатой  сессии  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28.07.2021  г.                            с. Нижний Урюм                    № 1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сессии Совета депутатов Нижнеурюмского сельс</w:t>
      </w: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вета Здвинского района Новосибирской области от 29.12.2020 г.    № 2 « О бюджете Нижнеурюмского сельсовета Здвинского района Новосибирской области на 2021 год и плановый период 2022 и 2023 годов»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left" w:pos="32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45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Положением о бю</w:t>
      </w:r>
      <w:r w:rsidRPr="00340645">
        <w:rPr>
          <w:rFonts w:ascii="Times New Roman" w:hAnsi="Times New Roman" w:cs="Times New Roman"/>
          <w:sz w:val="24"/>
          <w:szCs w:val="24"/>
        </w:rPr>
        <w:t>д</w:t>
      </w:r>
      <w:r w:rsidRPr="00340645">
        <w:rPr>
          <w:rFonts w:ascii="Times New Roman" w:hAnsi="Times New Roman" w:cs="Times New Roman"/>
          <w:sz w:val="24"/>
          <w:szCs w:val="24"/>
        </w:rPr>
        <w:t>жетном процессе в Нижнеурюмском сельсовете Здвинского района Новосибирской обла</w:t>
      </w:r>
      <w:r w:rsidRPr="00340645">
        <w:rPr>
          <w:rFonts w:ascii="Times New Roman" w:hAnsi="Times New Roman" w:cs="Times New Roman"/>
          <w:sz w:val="24"/>
          <w:szCs w:val="24"/>
        </w:rPr>
        <w:t>с</w:t>
      </w:r>
      <w:r w:rsidRPr="00340645">
        <w:rPr>
          <w:rFonts w:ascii="Times New Roman" w:hAnsi="Times New Roman" w:cs="Times New Roman"/>
          <w:sz w:val="24"/>
          <w:szCs w:val="24"/>
        </w:rPr>
        <w:t xml:space="preserve">ти, утвержденным решением Совета депутатов Нижнеурюмского сельсовета Здвинского района Новосибирской области от 19.12.2018 № 37, Совет депутатов Нижнеурюмского сельсовета Здвинского района Новосибирской области </w:t>
      </w:r>
      <w:r w:rsidRPr="00340645">
        <w:rPr>
          <w:rFonts w:ascii="Times New Roman" w:hAnsi="Times New Roman" w:cs="Times New Roman"/>
          <w:b/>
          <w:sz w:val="24"/>
          <w:szCs w:val="24"/>
        </w:rPr>
        <w:t>решил</w:t>
      </w:r>
      <w:r w:rsidRPr="00340645">
        <w:rPr>
          <w:rFonts w:ascii="Times New Roman" w:hAnsi="Times New Roman" w:cs="Times New Roman"/>
          <w:sz w:val="24"/>
          <w:szCs w:val="24"/>
        </w:rPr>
        <w:t>:</w:t>
      </w:r>
    </w:p>
    <w:p w:rsidR="00340645" w:rsidRPr="00340645" w:rsidRDefault="00340645" w:rsidP="00340645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       Внести в решение Совета депутатов Нижнеурюмского сельсовета Здвинского района Новосибирской области от 29 декабря 2020 года № 2 «О бюджете Нижнеурюмского сел</w:t>
      </w:r>
      <w:r w:rsidRPr="00340645">
        <w:rPr>
          <w:rFonts w:ascii="Times New Roman" w:hAnsi="Times New Roman" w:cs="Times New Roman"/>
          <w:sz w:val="24"/>
          <w:szCs w:val="24"/>
        </w:rPr>
        <w:t>ь</w:t>
      </w:r>
      <w:r w:rsidRPr="00340645">
        <w:rPr>
          <w:rFonts w:ascii="Times New Roman" w:hAnsi="Times New Roman" w:cs="Times New Roman"/>
          <w:sz w:val="24"/>
          <w:szCs w:val="24"/>
        </w:rPr>
        <w:t>совета Здвинского района Новосибирской области на 2021 год и плановый период 2022 и 2023 годов» (с изменениями,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внесенными решением 6</w:t>
      </w:r>
      <w:r w:rsidRPr="00340645">
        <w:rPr>
          <w:rFonts w:ascii="Times New Roman" w:hAnsi="Times New Roman" w:cs="Times New Roman"/>
          <w:sz w:val="24"/>
          <w:szCs w:val="24"/>
        </w:rPr>
        <w:t xml:space="preserve"> сессии от 15.03.2021 г. № 1, реш</w:t>
      </w:r>
      <w:r w:rsidRPr="00340645">
        <w:rPr>
          <w:rFonts w:ascii="Times New Roman" w:hAnsi="Times New Roman" w:cs="Times New Roman"/>
          <w:sz w:val="24"/>
          <w:szCs w:val="24"/>
        </w:rPr>
        <w:t>е</w:t>
      </w:r>
      <w:r w:rsidRPr="00340645">
        <w:rPr>
          <w:rFonts w:ascii="Times New Roman" w:hAnsi="Times New Roman" w:cs="Times New Roman"/>
          <w:sz w:val="24"/>
          <w:szCs w:val="24"/>
        </w:rPr>
        <w:t>нием 7 сессии от 31.03.2021 г. № 1, решение 8 сессии от 27.04.2021г.  № 1,  решением 10 сессии от 28.05.2021г.  № 2, решением 11 сессии от 25.06.2021г.  №1) следующие измен</w:t>
      </w:r>
      <w:r w:rsidRPr="00340645">
        <w:rPr>
          <w:rFonts w:ascii="Times New Roman" w:hAnsi="Times New Roman" w:cs="Times New Roman"/>
          <w:sz w:val="24"/>
          <w:szCs w:val="24"/>
        </w:rPr>
        <w:t>е</w:t>
      </w:r>
      <w:r w:rsidRPr="00340645">
        <w:rPr>
          <w:rFonts w:ascii="Times New Roman" w:hAnsi="Times New Roman" w:cs="Times New Roman"/>
          <w:sz w:val="24"/>
          <w:szCs w:val="24"/>
        </w:rPr>
        <w:t xml:space="preserve">ния: </w:t>
      </w:r>
    </w:p>
    <w:p w:rsidR="00340645" w:rsidRPr="00340645" w:rsidRDefault="00340645" w:rsidP="00340645">
      <w:pPr>
        <w:pStyle w:val="aa"/>
        <w:numPr>
          <w:ilvl w:val="0"/>
          <w:numId w:val="9"/>
        </w:numPr>
        <w:tabs>
          <w:tab w:val="left" w:pos="851"/>
          <w:tab w:val="left" w:pos="3285"/>
        </w:tabs>
        <w:ind w:left="0" w:firstLine="567"/>
        <w:jc w:val="both"/>
      </w:pPr>
      <w:r w:rsidRPr="00340645">
        <w:lastRenderedPageBreak/>
        <w:t>В статье 1:</w:t>
      </w:r>
    </w:p>
    <w:p w:rsidR="00340645" w:rsidRPr="00340645" w:rsidRDefault="00340645" w:rsidP="00340645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изложить в следующей редакции:</w:t>
      </w:r>
    </w:p>
    <w:p w:rsidR="00340645" w:rsidRPr="00340645" w:rsidRDefault="00340645" w:rsidP="00340645">
      <w:pPr>
        <w:pStyle w:val="a9"/>
        <w:widowControl w:val="0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          «1. Утвердить основные характеристики бюджета </w:t>
      </w:r>
      <w:r w:rsidRPr="00340645">
        <w:rPr>
          <w:rFonts w:ascii="Times New Roman" w:hAnsi="Times New Roman" w:cs="Times New Roman"/>
          <w:bCs/>
          <w:sz w:val="24"/>
          <w:szCs w:val="24"/>
        </w:rPr>
        <w:t>Нижнеурюмского</w:t>
      </w:r>
      <w:r w:rsidRPr="00340645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40645">
        <w:rPr>
          <w:rFonts w:ascii="Times New Roman" w:hAnsi="Times New Roman" w:cs="Times New Roman"/>
          <w:bCs/>
          <w:sz w:val="24"/>
          <w:szCs w:val="24"/>
        </w:rPr>
        <w:t xml:space="preserve">Здвинского района Новосибирской области </w:t>
      </w:r>
      <w:r w:rsidRPr="00340645">
        <w:rPr>
          <w:rFonts w:ascii="Times New Roman" w:hAnsi="Times New Roman" w:cs="Times New Roman"/>
          <w:sz w:val="24"/>
          <w:szCs w:val="24"/>
        </w:rPr>
        <w:t>на 2021 год:</w:t>
      </w:r>
    </w:p>
    <w:p w:rsidR="00340645" w:rsidRPr="00340645" w:rsidRDefault="00340645" w:rsidP="00340645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r w:rsidRPr="00340645">
        <w:rPr>
          <w:rFonts w:ascii="Times New Roman" w:hAnsi="Times New Roman" w:cs="Times New Roman"/>
          <w:bCs/>
          <w:sz w:val="24"/>
          <w:szCs w:val="24"/>
        </w:rPr>
        <w:t>Нижнеурюмского</w:t>
      </w:r>
      <w:r w:rsidRPr="00340645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</w:t>
      </w:r>
      <w:r w:rsidRPr="00340645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</w:t>
      </w:r>
      <w:r w:rsidRPr="00340645">
        <w:rPr>
          <w:rFonts w:ascii="Times New Roman" w:hAnsi="Times New Roman" w:cs="Times New Roman"/>
          <w:sz w:val="24"/>
          <w:szCs w:val="24"/>
        </w:rPr>
        <w:t>в сумме 7462 тыс. рублей, в том числе объем безвозмездных поступлений в сумме 6701,3 тыс. рублей, из них объем межбюджетных трансфертов, получаемых из других бюджетов бюджетной системы Российской Федер</w:t>
      </w:r>
      <w:r w:rsidRPr="00340645">
        <w:rPr>
          <w:rFonts w:ascii="Times New Roman" w:hAnsi="Times New Roman" w:cs="Times New Roman"/>
          <w:sz w:val="24"/>
          <w:szCs w:val="24"/>
        </w:rPr>
        <w:t>а</w:t>
      </w:r>
      <w:r w:rsidRPr="00340645">
        <w:rPr>
          <w:rFonts w:ascii="Times New Roman" w:hAnsi="Times New Roman" w:cs="Times New Roman"/>
          <w:sz w:val="24"/>
          <w:szCs w:val="24"/>
        </w:rPr>
        <w:t>ции в сумме 4236,7 тыс. рублей.</w:t>
      </w:r>
    </w:p>
    <w:p w:rsidR="00340645" w:rsidRPr="00340645" w:rsidRDefault="00340645" w:rsidP="00340645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2) общий объем расходов  бюджета </w:t>
      </w:r>
      <w:r w:rsidRPr="00340645">
        <w:rPr>
          <w:rFonts w:ascii="Times New Roman" w:hAnsi="Times New Roman" w:cs="Times New Roman"/>
          <w:bCs/>
          <w:sz w:val="24"/>
          <w:szCs w:val="24"/>
        </w:rPr>
        <w:t xml:space="preserve">Нижнеурюмского </w:t>
      </w:r>
      <w:r w:rsidRPr="00340645">
        <w:rPr>
          <w:rFonts w:ascii="Times New Roman" w:hAnsi="Times New Roman" w:cs="Times New Roman"/>
          <w:sz w:val="24"/>
          <w:szCs w:val="24"/>
        </w:rPr>
        <w:t>сельсовета Здвинского ра</w:t>
      </w:r>
      <w:r w:rsidRPr="00340645">
        <w:rPr>
          <w:rFonts w:ascii="Times New Roman" w:hAnsi="Times New Roman" w:cs="Times New Roman"/>
          <w:sz w:val="24"/>
          <w:szCs w:val="24"/>
        </w:rPr>
        <w:t>й</w:t>
      </w:r>
      <w:r w:rsidRPr="00340645">
        <w:rPr>
          <w:rFonts w:ascii="Times New Roman" w:hAnsi="Times New Roman" w:cs="Times New Roman"/>
          <w:sz w:val="24"/>
          <w:szCs w:val="24"/>
        </w:rPr>
        <w:t xml:space="preserve">она </w:t>
      </w:r>
      <w:r w:rsidRPr="00340645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</w:t>
      </w:r>
      <w:r w:rsidRPr="00340645">
        <w:rPr>
          <w:rFonts w:ascii="Times New Roman" w:hAnsi="Times New Roman" w:cs="Times New Roman"/>
          <w:sz w:val="24"/>
          <w:szCs w:val="24"/>
        </w:rPr>
        <w:t>в сумме 7910 тыс. рублей.</w:t>
      </w:r>
    </w:p>
    <w:p w:rsidR="00340645" w:rsidRPr="00340645" w:rsidRDefault="00340645" w:rsidP="00340645">
      <w:pPr>
        <w:pStyle w:val="a9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r w:rsidRPr="00340645">
        <w:rPr>
          <w:rFonts w:ascii="Times New Roman" w:hAnsi="Times New Roman" w:cs="Times New Roman"/>
          <w:bCs/>
          <w:sz w:val="24"/>
          <w:szCs w:val="24"/>
        </w:rPr>
        <w:t>Нижнеурюмского</w:t>
      </w:r>
      <w:r w:rsidRPr="00340645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</w:t>
      </w:r>
      <w:r w:rsidRPr="00340645">
        <w:rPr>
          <w:rFonts w:ascii="Times New Roman" w:hAnsi="Times New Roman" w:cs="Times New Roman"/>
          <w:bCs/>
          <w:sz w:val="24"/>
          <w:szCs w:val="24"/>
        </w:rPr>
        <w:t>Новосиби</w:t>
      </w:r>
      <w:r w:rsidRPr="00340645">
        <w:rPr>
          <w:rFonts w:ascii="Times New Roman" w:hAnsi="Times New Roman" w:cs="Times New Roman"/>
          <w:bCs/>
          <w:sz w:val="24"/>
          <w:szCs w:val="24"/>
        </w:rPr>
        <w:t>р</w:t>
      </w:r>
      <w:r w:rsidRPr="00340645">
        <w:rPr>
          <w:rFonts w:ascii="Times New Roman" w:hAnsi="Times New Roman" w:cs="Times New Roman"/>
          <w:bCs/>
          <w:sz w:val="24"/>
          <w:szCs w:val="24"/>
        </w:rPr>
        <w:t xml:space="preserve">ской области </w:t>
      </w:r>
      <w:r w:rsidRPr="00340645">
        <w:rPr>
          <w:rFonts w:ascii="Times New Roman" w:hAnsi="Times New Roman" w:cs="Times New Roman"/>
          <w:sz w:val="24"/>
          <w:szCs w:val="24"/>
        </w:rPr>
        <w:t>-448 тыс. рублей».</w:t>
      </w:r>
    </w:p>
    <w:p w:rsidR="00340645" w:rsidRPr="00340645" w:rsidRDefault="00340645" w:rsidP="00340645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В приложении 4:</w:t>
      </w:r>
    </w:p>
    <w:p w:rsidR="00340645" w:rsidRPr="00340645" w:rsidRDefault="00340645" w:rsidP="003406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утвердить таблицу 1 «Распределение  бюджетных ассигнований по разделам, по</w:t>
      </w:r>
      <w:r w:rsidRPr="00340645">
        <w:rPr>
          <w:rFonts w:ascii="Times New Roman" w:hAnsi="Times New Roman" w:cs="Times New Roman"/>
          <w:sz w:val="24"/>
          <w:szCs w:val="24"/>
        </w:rPr>
        <w:t>д</w:t>
      </w:r>
      <w:r w:rsidRPr="00340645">
        <w:rPr>
          <w:rFonts w:ascii="Times New Roman" w:hAnsi="Times New Roman" w:cs="Times New Roman"/>
          <w:sz w:val="24"/>
          <w:szCs w:val="24"/>
        </w:rPr>
        <w:t>разделам, целевым статьям (муниципальным программам и непрограммным направлен</w:t>
      </w:r>
      <w:r w:rsidRPr="00340645">
        <w:rPr>
          <w:rFonts w:ascii="Times New Roman" w:hAnsi="Times New Roman" w:cs="Times New Roman"/>
          <w:sz w:val="24"/>
          <w:szCs w:val="24"/>
        </w:rPr>
        <w:t>и</w:t>
      </w:r>
      <w:r w:rsidRPr="00340645">
        <w:rPr>
          <w:rFonts w:ascii="Times New Roman" w:hAnsi="Times New Roman" w:cs="Times New Roman"/>
          <w:sz w:val="24"/>
          <w:szCs w:val="24"/>
        </w:rPr>
        <w:t>ям деятельности), группам и подгруппам видов расходов классификации расходов бюдж</w:t>
      </w:r>
      <w:r w:rsidRPr="00340645">
        <w:rPr>
          <w:rFonts w:ascii="Times New Roman" w:hAnsi="Times New Roman" w:cs="Times New Roman"/>
          <w:sz w:val="24"/>
          <w:szCs w:val="24"/>
        </w:rPr>
        <w:t>е</w:t>
      </w:r>
      <w:r w:rsidRPr="00340645">
        <w:rPr>
          <w:rFonts w:ascii="Times New Roman" w:hAnsi="Times New Roman" w:cs="Times New Roman"/>
          <w:sz w:val="24"/>
          <w:szCs w:val="24"/>
        </w:rPr>
        <w:t xml:space="preserve">та Нижнеурюмского сельсовета Здвинского района Новосибирской области на 2021 год» в прилагаемой редакции. </w:t>
      </w:r>
    </w:p>
    <w:p w:rsidR="00340645" w:rsidRPr="00340645" w:rsidRDefault="00340645" w:rsidP="00340645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В приложении 5:</w:t>
      </w:r>
    </w:p>
    <w:p w:rsidR="00340645" w:rsidRPr="00340645" w:rsidRDefault="00340645" w:rsidP="00340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         утвердить таблицу 1 «Ведомственная структура расходов бюджета Нижнеурюмского сельсовета Здвинского района на 2021 год» в прилагаемой редакции.</w:t>
      </w:r>
    </w:p>
    <w:p w:rsidR="00340645" w:rsidRPr="00340645" w:rsidRDefault="00340645" w:rsidP="00340645">
      <w:pPr>
        <w:pStyle w:val="aa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</w:pPr>
      <w:r w:rsidRPr="00340645">
        <w:t>В приложении 9:</w:t>
      </w:r>
    </w:p>
    <w:p w:rsidR="00340645" w:rsidRPr="00340645" w:rsidRDefault="00340645" w:rsidP="00340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         утвердить таблицу 1 «Источники финансирования дефицита бюджета Нижнеурю</w:t>
      </w:r>
      <w:r w:rsidRPr="00340645">
        <w:rPr>
          <w:rFonts w:ascii="Times New Roman" w:hAnsi="Times New Roman" w:cs="Times New Roman"/>
          <w:sz w:val="24"/>
          <w:szCs w:val="24"/>
        </w:rPr>
        <w:t>м</w:t>
      </w:r>
      <w:r w:rsidRPr="00340645">
        <w:rPr>
          <w:rFonts w:ascii="Times New Roman" w:hAnsi="Times New Roman" w:cs="Times New Roman"/>
          <w:sz w:val="24"/>
          <w:szCs w:val="24"/>
        </w:rPr>
        <w:t>ского сельсовета Здвинского района Новосибирской области на 2021 год» в прилагаемой редакции.</w:t>
      </w:r>
    </w:p>
    <w:p w:rsidR="00340645" w:rsidRPr="00340645" w:rsidRDefault="00340645" w:rsidP="00340645">
      <w:pPr>
        <w:pStyle w:val="aa"/>
        <w:ind w:left="644"/>
        <w:jc w:val="both"/>
      </w:pPr>
      <w:r w:rsidRPr="00340645">
        <w:t xml:space="preserve">5.Опубликовать данное решение в периодическом печатном издании </w:t>
      </w:r>
    </w:p>
    <w:p w:rsidR="00340645" w:rsidRPr="00340645" w:rsidRDefault="00340645" w:rsidP="0034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« Вестник Нижнеурюмского сельсовета».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6.  Настоящее решение вступает в силу с момента его подписания.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Нижнеурюмского сельсовета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 Здвинского района Новосибирской области                           Т.В.Щербакова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Глава Нижнеурюмского сельсовета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Здвинского района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А.М.Канев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645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645">
        <w:rPr>
          <w:rFonts w:ascii="Times New Roman" w:hAnsi="Times New Roman" w:cs="Times New Roman"/>
          <w:b/>
          <w:bCs/>
          <w:sz w:val="24"/>
          <w:szCs w:val="24"/>
        </w:rPr>
        <w:t xml:space="preserve">НИЖНЕУРЮМСКОГО СЕЛЬСОВЕТА </w:t>
      </w: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645">
        <w:rPr>
          <w:rFonts w:ascii="Times New Roman" w:hAnsi="Times New Roman" w:cs="Times New Roman"/>
          <w:b/>
          <w:bCs/>
          <w:sz w:val="24"/>
          <w:szCs w:val="24"/>
        </w:rPr>
        <w:t>ЗДВИНСКОГО РАЙОНА НОВОСИБИРСКОЙ ОБЛАСТИ</w:t>
      </w: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>от 02.08.2021г.                                                                                 № 38-па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>О создании муниципальной комиссии по обследованию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>жилых помещений инвалидов и общего имущества в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>многоквартирных домах, в которых проживают инвалиды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>на территории Нижнеурюмского сельсовета Здвинского района Новосибирской области</w:t>
      </w:r>
    </w:p>
    <w:p w:rsidR="00340645" w:rsidRPr="00340645" w:rsidRDefault="00340645" w:rsidP="00340645">
      <w:pPr>
        <w:pStyle w:val="ab"/>
        <w:shd w:val="clear" w:color="auto" w:fill="FFFFFF"/>
        <w:ind w:firstLine="567"/>
      </w:pPr>
      <w:r w:rsidRPr="00340645"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от 06.10.2003 № 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</w:t>
      </w:r>
      <w:r w:rsidRPr="00340645">
        <w:t>у</w:t>
      </w:r>
      <w:r w:rsidRPr="00340645">
        <w:t>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</w:t>
      </w:r>
      <w:r w:rsidRPr="00340645">
        <w:t>о</w:t>
      </w:r>
      <w:r w:rsidRPr="00340645">
        <w:t>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администрация Нижнеурюмского сельсовета Здвинского района Нов</w:t>
      </w:r>
      <w:r w:rsidRPr="00340645">
        <w:t>о</w:t>
      </w:r>
      <w:r w:rsidRPr="00340645">
        <w:t>сибирской области</w:t>
      </w:r>
    </w:p>
    <w:p w:rsidR="00340645" w:rsidRPr="00340645" w:rsidRDefault="00340645" w:rsidP="003406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645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</w:pPr>
      <w:r w:rsidRPr="00340645">
        <w:t>Создать муниципальную комиссию по обследованию жилых помещений и</w:t>
      </w:r>
      <w:r w:rsidRPr="00340645">
        <w:t>н</w:t>
      </w:r>
      <w:r w:rsidRPr="00340645">
        <w:t>валидов и общего имущества в многоквартирных домах, в которых проживают инвалиды, на территории Нижнеурюмского сельсовета Здвинского  района Новосибирской области.</w:t>
      </w: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</w:pPr>
      <w:r w:rsidRPr="00340645">
        <w:t>Утвердить состав муниципальной комиссии по обследованию жилых пом</w:t>
      </w:r>
      <w:r w:rsidRPr="00340645">
        <w:t>е</w:t>
      </w:r>
      <w:r w:rsidRPr="00340645">
        <w:t xml:space="preserve">щений инвалидов и общего имущества в многоквартирных домах, в которых проживают инвалиды, на территории Нижнеурюмского сельсовета Здвинского района Новосибирской области согласно приложению № 1. </w:t>
      </w: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</w:pPr>
      <w:r w:rsidRPr="00340645">
        <w:t>Утвердить положение о порядке работы муниципальной комиссии по обсл</w:t>
      </w:r>
      <w:r w:rsidRPr="00340645">
        <w:t>е</w:t>
      </w:r>
      <w:r w:rsidRPr="00340645">
        <w:t>дованию жилых помещений инвалидов и общего имущества в многоквартирных домах, в которых проживают инвалиды, на территории Нижнеурюмского сельсовета Здвинского района Новосибирской области согласно приложению № 2.</w:t>
      </w: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</w:pPr>
      <w:r w:rsidRPr="00340645">
        <w:t>Постановление администрации Нижнеурюмского сельсовета Здвинского района Новосибирской области от 09.07.2018 № 59-па « О создании муниципальной к</w:t>
      </w:r>
      <w:r w:rsidRPr="00340645">
        <w:t>о</w:t>
      </w:r>
      <w:r w:rsidRPr="00340645">
        <w:t>миссии по обследованию жилых помещений  инвалидов и общего имущества в мног</w:t>
      </w:r>
      <w:r w:rsidRPr="00340645">
        <w:t>о</w:t>
      </w:r>
      <w:r w:rsidRPr="00340645">
        <w:t>квартирных домах, входящих в состав муниципального жилищного фонда, а также час</w:t>
      </w:r>
      <w:r w:rsidRPr="00340645">
        <w:t>т</w:t>
      </w:r>
      <w:r w:rsidRPr="00340645">
        <w:t>ного жилищного фонда в которых проживают инвалиды на территории Нижнеурюмского сельсовета Здвинского района Новосибирской области»  считать утратившим силу.</w:t>
      </w: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</w:pPr>
      <w:r w:rsidRPr="00340645">
        <w:t>Опубликовать настоящее постановление в периодическом печатном издании органов местного самоуправления «Вестник Нижнеурюмского сельсовета » и на офиц</w:t>
      </w:r>
      <w:r w:rsidRPr="00340645">
        <w:t>и</w:t>
      </w:r>
      <w:r w:rsidRPr="00340645">
        <w:t>альном сайте администрации Нижнеурюмского сельсовета Здвинского района Новос</w:t>
      </w:r>
      <w:r w:rsidRPr="00340645">
        <w:t>и</w:t>
      </w:r>
      <w:r w:rsidRPr="00340645">
        <w:t>бирской области в сети Интернет.</w:t>
      </w:r>
    </w:p>
    <w:p w:rsidR="00340645" w:rsidRPr="00340645" w:rsidRDefault="00340645" w:rsidP="0034064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340645">
        <w:t>Контроль за исполнением настоящего постановления оставляю за собой.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jc w:val="both"/>
      </w:pP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jc w:val="both"/>
      </w:pP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Pr="00340645">
        <w:rPr>
          <w:rFonts w:ascii="Times New Roman" w:hAnsi="Times New Roman" w:cs="Times New Roman"/>
          <w:sz w:val="24"/>
          <w:szCs w:val="24"/>
        </w:rPr>
        <w:t xml:space="preserve">Нижнеурюмского сельсовета </w:t>
      </w:r>
    </w:p>
    <w:p w:rsidR="00340645" w:rsidRPr="00340645" w:rsidRDefault="00340645" w:rsidP="00340645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645"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области                             А.М.Канев  </w:t>
      </w:r>
    </w:p>
    <w:p w:rsidR="00340645" w:rsidRPr="00340645" w:rsidRDefault="00340645" w:rsidP="0034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1E1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Приложение № 1</w:t>
      </w:r>
    </w:p>
    <w:p w:rsidR="00340645" w:rsidRPr="00340645" w:rsidRDefault="00340645" w:rsidP="001E1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к постановлению администрации</w:t>
      </w:r>
    </w:p>
    <w:p w:rsidR="00340645" w:rsidRPr="00340645" w:rsidRDefault="00340645" w:rsidP="001E1C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40645">
        <w:rPr>
          <w:rFonts w:ascii="Times New Roman" w:hAnsi="Times New Roman" w:cs="Times New Roman"/>
          <w:sz w:val="24"/>
          <w:szCs w:val="24"/>
        </w:rPr>
        <w:t>Нижнеурюмского  сельсовета Здвинского района Новосибирской области</w:t>
      </w:r>
    </w:p>
    <w:p w:rsidR="00340645" w:rsidRPr="00340645" w:rsidRDefault="000B2C9E" w:rsidP="001E1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 02.08. 2021г. № 38</w:t>
      </w:r>
      <w:r w:rsidR="00340645" w:rsidRPr="00340645">
        <w:rPr>
          <w:rFonts w:ascii="Times New Roman" w:hAnsi="Times New Roman" w:cs="Times New Roman"/>
          <w:sz w:val="24"/>
          <w:szCs w:val="24"/>
        </w:rPr>
        <w:t>-па</w:t>
      </w:r>
    </w:p>
    <w:p w:rsidR="00340645" w:rsidRPr="00340645" w:rsidRDefault="00340645" w:rsidP="00340645">
      <w:pPr>
        <w:pStyle w:val="ab"/>
        <w:shd w:val="clear" w:color="auto" w:fill="FFFFFF"/>
        <w:jc w:val="center"/>
        <w:rPr>
          <w:rStyle w:val="af3"/>
          <w:rFonts w:eastAsia="Calibri"/>
        </w:rPr>
      </w:pPr>
      <w:r w:rsidRPr="001E1CB5">
        <w:rPr>
          <w:rStyle w:val="af3"/>
          <w:rFonts w:eastAsia="Calibri"/>
          <w:b w:val="0"/>
        </w:rPr>
        <w:t>Состав муниципальной комиссии</w:t>
      </w:r>
      <w:r w:rsidRPr="00340645">
        <w:rPr>
          <w:rStyle w:val="af3"/>
          <w:rFonts w:eastAsia="Calibri"/>
        </w:rPr>
        <w:t xml:space="preserve"> </w:t>
      </w:r>
      <w:r w:rsidRPr="00340645">
        <w:rPr>
          <w:bCs/>
        </w:rPr>
        <w:t>по обследованию жилых помещений инвалидов и общ</w:t>
      </w:r>
      <w:r w:rsidRPr="00340645">
        <w:rPr>
          <w:bCs/>
        </w:rPr>
        <w:t>е</w:t>
      </w:r>
      <w:r w:rsidRPr="00340645">
        <w:rPr>
          <w:bCs/>
        </w:rPr>
        <w:t xml:space="preserve">го имущества в многоквартирных домах ,входящих в состав муниципального жилищного фонда, а также  частного жилищного фонда в которых проживают инвалиды </w:t>
      </w:r>
      <w:r w:rsidRPr="00340645">
        <w:rPr>
          <w:rStyle w:val="af3"/>
          <w:rFonts w:eastAsia="Calibri"/>
          <w:b w:val="0"/>
        </w:rPr>
        <w:t>на террит</w:t>
      </w:r>
      <w:r w:rsidRPr="00340645">
        <w:rPr>
          <w:rStyle w:val="af3"/>
          <w:rFonts w:eastAsia="Calibri"/>
          <w:b w:val="0"/>
        </w:rPr>
        <w:t>о</w:t>
      </w:r>
      <w:r w:rsidRPr="00340645">
        <w:rPr>
          <w:rStyle w:val="af3"/>
          <w:rFonts w:eastAsia="Calibri"/>
          <w:b w:val="0"/>
        </w:rPr>
        <w:t>рии</w:t>
      </w:r>
      <w:r w:rsidRPr="00340645">
        <w:rPr>
          <w:rStyle w:val="af3"/>
          <w:rFonts w:eastAsia="Calibri"/>
        </w:rPr>
        <w:t xml:space="preserve"> </w:t>
      </w:r>
      <w:r w:rsidRPr="00340645">
        <w:t>Нижнеурюмского сельсовета Здвинского района Новосибирской области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jc w:val="center"/>
      </w:pP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40645">
        <w:rPr>
          <w:rStyle w:val="af3"/>
          <w:rFonts w:eastAsia="Calibri"/>
        </w:rPr>
        <w:t xml:space="preserve">Председатель Комиссии: </w:t>
      </w:r>
      <w:r w:rsidRPr="00340645">
        <w:rPr>
          <w:rStyle w:val="apple-converted-space"/>
          <w:bCs/>
        </w:rPr>
        <w:t xml:space="preserve">Канев Анатолий Михайлович - Глава </w:t>
      </w:r>
      <w:r w:rsidRPr="00340645">
        <w:t>Нижнеурюмского сельсовета Здвинского района Новосибирской области;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40645">
        <w:rPr>
          <w:b/>
        </w:rPr>
        <w:t>Заместитель председателя комиссии</w:t>
      </w:r>
      <w:r w:rsidRPr="00340645">
        <w:t>: Шульга Оксана Викторовна – Специалист  администрации Нижнеурюмского сельсовета Здвинского района Новосибирской области.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</w:rPr>
      </w:pPr>
      <w:r w:rsidRPr="00340645">
        <w:rPr>
          <w:b/>
        </w:rPr>
        <w:t>Секретарь комиссии</w:t>
      </w:r>
      <w:r w:rsidRPr="00340645">
        <w:t>: Колганова Марина Сергеевна – специалист по социальной работе с населением.</w:t>
      </w:r>
    </w:p>
    <w:p w:rsidR="00340645" w:rsidRPr="00340645" w:rsidRDefault="00340645" w:rsidP="00340645">
      <w:pPr>
        <w:pStyle w:val="ab"/>
        <w:shd w:val="clear" w:color="auto" w:fill="FFFFFF"/>
        <w:jc w:val="both"/>
        <w:rPr>
          <w:rStyle w:val="af3"/>
          <w:rFonts w:eastAsia="Calibri"/>
        </w:rPr>
      </w:pPr>
      <w:r w:rsidRPr="00340645">
        <w:rPr>
          <w:rStyle w:val="af3"/>
          <w:rFonts w:eastAsia="Calibri"/>
        </w:rPr>
        <w:t>Члены Комиссии: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rPr>
          <w:rFonts w:eastAsia="Calibri"/>
          <w:bCs/>
        </w:rPr>
      </w:pPr>
      <w:r w:rsidRPr="00340645">
        <w:rPr>
          <w:rStyle w:val="af3"/>
          <w:rFonts w:eastAsia="Calibri"/>
        </w:rPr>
        <w:tab/>
      </w:r>
      <w:r w:rsidRPr="00340645">
        <w:rPr>
          <w:b/>
        </w:rPr>
        <w:t xml:space="preserve">Карнюшин Владимир Анатольевич </w:t>
      </w:r>
      <w:r w:rsidRPr="00340645">
        <w:t xml:space="preserve"> - И.о. директора  МУП ЖКХ «Нижнеурю</w:t>
      </w:r>
      <w:r w:rsidRPr="00340645">
        <w:t>м</w:t>
      </w:r>
      <w:r w:rsidRPr="00340645">
        <w:t>ское»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f3"/>
          <w:rFonts w:eastAsia="Calibri"/>
          <w:b w:val="0"/>
        </w:rPr>
      </w:pPr>
      <w:r w:rsidRPr="00340645">
        <w:rPr>
          <w:rStyle w:val="af3"/>
          <w:rFonts w:eastAsia="Calibri"/>
        </w:rPr>
        <w:t xml:space="preserve">Найдёнова Татьяна Анатольевна – </w:t>
      </w:r>
      <w:r w:rsidRPr="00340645">
        <w:rPr>
          <w:rStyle w:val="af3"/>
          <w:rFonts w:eastAsia="Calibri"/>
          <w:b w:val="0"/>
        </w:rPr>
        <w:t>представитель</w:t>
      </w:r>
      <w:r w:rsidRPr="00340645">
        <w:rPr>
          <w:rStyle w:val="af3"/>
          <w:rFonts w:eastAsia="Calibri"/>
        </w:rPr>
        <w:t xml:space="preserve"> </w:t>
      </w:r>
      <w:r w:rsidRPr="00340645">
        <w:rPr>
          <w:shd w:val="clear" w:color="auto" w:fill="FFFFFF"/>
        </w:rPr>
        <w:t>общественной организации Здвинского района Новосибирской области  при поддержки людей с ограниченными во</w:t>
      </w:r>
      <w:r w:rsidRPr="00340645">
        <w:rPr>
          <w:shd w:val="clear" w:color="auto" w:fill="FFFFFF"/>
        </w:rPr>
        <w:t>з</w:t>
      </w:r>
      <w:r w:rsidRPr="00340645">
        <w:rPr>
          <w:shd w:val="clear" w:color="auto" w:fill="FFFFFF"/>
        </w:rPr>
        <w:t xml:space="preserve">можностями здоровья </w:t>
      </w:r>
      <w:r w:rsidRPr="00340645">
        <w:t>(по согласованию).</w:t>
      </w: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jc w:val="both"/>
        <w:rPr>
          <w:rStyle w:val="af3"/>
          <w:rFonts w:eastAsia="Calibri"/>
          <w:b w:val="0"/>
          <w:color w:val="FF0000"/>
        </w:rPr>
      </w:pPr>
    </w:p>
    <w:p w:rsidR="00340645" w:rsidRPr="00340645" w:rsidRDefault="00340645" w:rsidP="00340645">
      <w:pPr>
        <w:pStyle w:val="ab"/>
        <w:shd w:val="clear" w:color="auto" w:fill="FFFFFF"/>
        <w:jc w:val="both"/>
        <w:rPr>
          <w:rStyle w:val="af3"/>
          <w:rFonts w:eastAsia="Calibri"/>
          <w:b w:val="0"/>
        </w:rPr>
      </w:pPr>
    </w:p>
    <w:p w:rsidR="00340645" w:rsidRPr="00340645" w:rsidRDefault="00340645" w:rsidP="00340645">
      <w:pPr>
        <w:pStyle w:val="ab"/>
        <w:shd w:val="clear" w:color="auto" w:fill="FFFFFF"/>
        <w:jc w:val="both"/>
        <w:rPr>
          <w:rStyle w:val="af3"/>
          <w:rFonts w:eastAsia="Calibri"/>
          <w:b w:val="0"/>
        </w:rPr>
      </w:pPr>
    </w:p>
    <w:p w:rsidR="00340645" w:rsidRPr="00340645" w:rsidRDefault="00340645" w:rsidP="00340645">
      <w:pPr>
        <w:pStyle w:val="ab"/>
        <w:shd w:val="clear" w:color="auto" w:fill="FFFFFF"/>
        <w:jc w:val="both"/>
        <w:rPr>
          <w:rStyle w:val="af3"/>
          <w:rFonts w:eastAsia="Calibri"/>
          <w:b w:val="0"/>
        </w:rPr>
      </w:pPr>
    </w:p>
    <w:p w:rsidR="00340645" w:rsidRPr="00340645" w:rsidRDefault="00340645" w:rsidP="00340645">
      <w:pPr>
        <w:pStyle w:val="ab"/>
        <w:shd w:val="clear" w:color="auto" w:fill="FFFFFF"/>
        <w:jc w:val="both"/>
        <w:rPr>
          <w:rStyle w:val="af3"/>
          <w:rFonts w:eastAsia="Calibri"/>
          <w:b w:val="0"/>
        </w:rPr>
      </w:pPr>
    </w:p>
    <w:p w:rsidR="00340645" w:rsidRPr="00340645" w:rsidRDefault="00340645" w:rsidP="00340645">
      <w:pPr>
        <w:rPr>
          <w:rFonts w:ascii="Times New Roman" w:hAnsi="Times New Roman" w:cs="Times New Roman"/>
          <w:sz w:val="24"/>
          <w:szCs w:val="24"/>
        </w:rPr>
      </w:pPr>
    </w:p>
    <w:p w:rsidR="00340645" w:rsidRPr="00340645" w:rsidRDefault="00340645" w:rsidP="00340645">
      <w:pPr>
        <w:pStyle w:val="ab"/>
        <w:shd w:val="clear" w:color="auto" w:fill="FFFFFF"/>
        <w:spacing w:before="0" w:beforeAutospacing="0" w:after="0" w:afterAutospacing="0"/>
        <w:jc w:val="both"/>
        <w:rPr>
          <w:rStyle w:val="af3"/>
          <w:rFonts w:eastAsia="Calibri"/>
          <w:b w:val="0"/>
        </w:rPr>
      </w:pPr>
    </w:p>
    <w:p w:rsidR="00340645" w:rsidRPr="00340645" w:rsidRDefault="00340645" w:rsidP="00340645">
      <w:pPr>
        <w:spacing w:after="0" w:line="240" w:lineRule="auto"/>
        <w:rPr>
          <w:rStyle w:val="af3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rPr>
          <w:rStyle w:val="af3"/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B5" w:rsidRPr="00340645" w:rsidRDefault="001E1CB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к постановлению администрации</w:t>
      </w: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340645">
        <w:rPr>
          <w:rFonts w:ascii="Times New Roman" w:hAnsi="Times New Roman" w:cs="Times New Roman"/>
          <w:sz w:val="24"/>
          <w:szCs w:val="24"/>
        </w:rPr>
        <w:t>Нижнеурюмского сельсовета Здвинского ра</w:t>
      </w:r>
      <w:r w:rsidRPr="00340645">
        <w:rPr>
          <w:rFonts w:ascii="Times New Roman" w:hAnsi="Times New Roman" w:cs="Times New Roman"/>
          <w:sz w:val="24"/>
          <w:szCs w:val="24"/>
        </w:rPr>
        <w:t>й</w:t>
      </w:r>
      <w:r w:rsidRPr="00340645">
        <w:rPr>
          <w:rFonts w:ascii="Times New Roman" w:hAnsi="Times New Roman" w:cs="Times New Roman"/>
          <w:sz w:val="24"/>
          <w:szCs w:val="24"/>
        </w:rPr>
        <w:t>она Новосибирской области</w:t>
      </w:r>
      <w:r w:rsidRPr="003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40645" w:rsidRPr="00340645" w:rsidRDefault="000B2C9E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 02.08. 2021г. № 38</w:t>
      </w:r>
      <w:r w:rsidR="00340645" w:rsidRPr="00340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-па</w:t>
      </w: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работы муниципальной комиссии по обследованию жилых помещений инвал</w:t>
      </w:r>
      <w:r w:rsidRPr="00340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дов и общего имущества в многоквартирных домах, в которых проживают инвалиды, на территории </w:t>
      </w:r>
      <w:r w:rsidRPr="00340645">
        <w:rPr>
          <w:rFonts w:ascii="Times New Roman" w:hAnsi="Times New Roman" w:cs="Times New Roman"/>
          <w:sz w:val="24"/>
          <w:szCs w:val="24"/>
        </w:rPr>
        <w:t>Нижнеурюмского сельсовета Здвинского района Новосибирской области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 от 06.10.2003 № 131-ФЗ «Об общих принципах организации местного самоупра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тирном доме с учетом потребностей инвалидов».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устанавливает порядок работы и полномочия муниц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комиссии по обследованию жилых помещений инвалидов и общего имущества в многоквартирных домах, в которых проживают инвалиды, на территории Нижнеурюмск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40645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Новосибирской области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Комиссия).</w:t>
      </w:r>
    </w:p>
    <w:p w:rsidR="00340645" w:rsidRPr="00340645" w:rsidRDefault="00340645" w:rsidP="00340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комиссии</w:t>
      </w:r>
    </w:p>
    <w:p w:rsidR="00340645" w:rsidRPr="00340645" w:rsidRDefault="00340645" w:rsidP="001E1C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40645">
        <w:rPr>
          <w:rFonts w:ascii="Times New Roman" w:hAnsi="Times New Roman" w:cs="Times New Roman"/>
          <w:sz w:val="24"/>
          <w:szCs w:val="24"/>
        </w:rPr>
        <w:t xml:space="preserve"> Комиссия создаётся для проведения 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инвалидностью лица, проживающего в таком помещении.</w:t>
      </w:r>
    </w:p>
    <w:p w:rsidR="00340645" w:rsidRPr="00340645" w:rsidRDefault="00340645" w:rsidP="00340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Функции комиссии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Функциями комиссии при проведении обследования являются: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рассмотрение документов о характеристиках жилого помещения инвалида, общ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имущества в многоквартирном доме, в котором проживает инвалид (технический па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 (технический план), кадастровый паспорт и иные документы);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рассмотрение документов о признании гражданина инвалидом, в том числе в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писки из акта медико-социальной экспертизы гражданина, признанного инвалидом;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проведение визуального, технического осмотра жилого помещения инвалида, 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имущества в многоквартирном доме, в котором проживает инвалид, при необход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проведение дополнительных обследований, испытаний несущих конструкций ж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здания;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проведение беседы с гражданином, признанным инвалидом, проживающим в ж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помещении, в целях выявления конкретных потребностей этого гражданина в отн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приспособления жилого помещения;</w:t>
      </w:r>
    </w:p>
    <w:p w:rsidR="00340645" w:rsidRPr="00340645" w:rsidRDefault="00340645" w:rsidP="003406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оценка необходимости и возможности приспособления жилого помещения инв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 и общего имущества в многоквартирном доме, в котором проживает инвалид, с уч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потребностей инвалида и обеспечения условий их доступности для инвалида.</w:t>
      </w:r>
    </w:p>
    <w:p w:rsidR="00340645" w:rsidRPr="00340645" w:rsidRDefault="00340645" w:rsidP="00340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Порядок работы комиссии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Руководство комиссией осуществляет председатель комиссии, а в его отсутствие - заместитель председателя комиссии. 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 членам Комиссии относятся: председатель,  заместитель председателя коми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сии, секретарь комиссии и члены Комиссии. 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Председатель комиссии: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назначает члена комиссии заместителем председателя комиссии;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осуществляет иные действия в соответствии с законодательством Российской Ф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и настоящим Положением.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полагается жилое помещение инвалида, в отношении которого проводится обследование.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тупности для инвалида (далее - акт обследования), содержащий: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несоответствия были выявлены);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для инвалида с мотивированным обоснованием;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инвалида и обеспечения условий их доступности для инвалида.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Форма акта обследования утверждается Министерством строительства и жилищно-коммунального хозяйства Российской Федерации.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собления жилого помещения инвалида и (или) общего имущества в многоквартирном д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в котором проживает инвалид, с учетом потребностей инвалида и обеспечения усл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или капитального ремонта, комиссия выносит решение о проведении проверки эк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номической целесообразности такой реконструкции или капитального ремонта мног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потребностей инвалида и обеспечения условий их доступности для инвалида, а упо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номоченный орган обеспечивает ее проведение.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 результатам проверки экономической целесообразности (нецелесообразн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 реконструкции или капитального ремонта многоквартирного дома (части дома), в 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Результатом работы комиссии является заключение о возможности приспосо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жилого помещения инвалида и общего имущества в многоквартирном доме, в кот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проживает инвалид, с учетом потребностей инвалида и обеспечения условий их до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тупности для инвалида или заключение об отсутствии такой возможности. 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требностей инвалида и обеспечения условий их доступности для инвалида выносится 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миссией на основании:</w:t>
      </w:r>
    </w:p>
    <w:p w:rsidR="00340645" w:rsidRPr="00340645" w:rsidRDefault="00340645" w:rsidP="00340645">
      <w:pPr>
        <w:tabs>
          <w:tab w:val="left" w:pos="37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акта обследования;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комиссии об экономической целесообразности реконструкции или кап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квартирном доме, в котором проживает инвалид, с учетом потребностей инвалида и обе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условий их доступности для инвалида.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носится комиссией на основании: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акта обследования;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комиссии об экономической нецелесообразности реконструкции или к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квартирном доме, в котором проживает инвалид, с учетом потребностей инвалида и обе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условий их доступности для инвалида.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основанием для признания жилого помещения инвалида в установленном законод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 порядке непригодным для проживания инвалида.</w:t>
      </w:r>
    </w:p>
    <w:p w:rsidR="00340645" w:rsidRPr="00340645" w:rsidRDefault="00340645" w:rsidP="00340645">
      <w:pPr>
        <w:tabs>
          <w:tab w:val="center" w:pos="4677"/>
          <w:tab w:val="left" w:pos="659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Для принятия решения о включении мероприятий в план мероприятий закл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в течение 10 дней со дня его вынесения направляется комиссией - Главе </w:t>
      </w:r>
      <w:r w:rsidRPr="00340645">
        <w:rPr>
          <w:rFonts w:ascii="Times New Roman" w:hAnsi="Times New Roman" w:cs="Times New Roman"/>
          <w:sz w:val="24"/>
          <w:szCs w:val="24"/>
          <w:shd w:val="clear" w:color="auto" w:fill="FFFFFF"/>
        </w:rPr>
        <w:t>Нижн</w:t>
      </w:r>
      <w:r w:rsidRPr="0034064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340645">
        <w:rPr>
          <w:rFonts w:ascii="Times New Roman" w:hAnsi="Times New Roman" w:cs="Times New Roman"/>
          <w:sz w:val="24"/>
          <w:szCs w:val="24"/>
          <w:shd w:val="clear" w:color="auto" w:fill="FFFFFF"/>
        </w:rPr>
        <w:t>урюмского сельсовета Здвинского района Новосибирской области</w:t>
      </w:r>
      <w:r w:rsidRPr="0034064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340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месту нахождения жилого помещения инвалида. </w:t>
      </w:r>
    </w:p>
    <w:p w:rsidR="00340645" w:rsidRDefault="00340645" w:rsidP="000E34CD">
      <w:pPr>
        <w:ind w:firstLine="708"/>
        <w:jc w:val="both"/>
      </w:pPr>
    </w:p>
    <w:p w:rsidR="002E5019" w:rsidRPr="00F96FD1" w:rsidRDefault="00F96FD1" w:rsidP="006F0000">
      <w:pPr>
        <w:spacing w:after="0" w:line="240" w:lineRule="auto"/>
        <w:jc w:val="both"/>
        <w:rPr>
          <w:b/>
          <w:bCs/>
          <w:iCs/>
          <w:color w:val="4F81BD"/>
          <w:sz w:val="28"/>
          <w:szCs w:val="28"/>
        </w:rPr>
      </w:pPr>
      <w:r>
        <w:t xml:space="preserve">    </w:t>
      </w:r>
      <w:r w:rsidR="002E5019"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Редактор  М.А.Канева       Адрес: 632963с.Нижний Урюм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2E5019"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Учредитель Совет депутатов</w:t>
      </w:r>
    </w:p>
    <w:p w:rsidR="002E5019" w:rsidRPr="00377077" w:rsidRDefault="002E5019" w:rsidP="006F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ул.Степная,4            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Нижнеурюмского сельсовета</w:t>
      </w:r>
    </w:p>
    <w:p w:rsidR="002E5019" w:rsidRDefault="002E5019" w:rsidP="006F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Тираж  23                                                                             </w:t>
      </w:r>
      <w:r w:rsidR="00D63F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Здвинского района</w:t>
      </w:r>
      <w:r w:rsidR="008D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Новосибирской области</w:t>
      </w:r>
    </w:p>
    <w:p w:rsidR="00C66081" w:rsidRPr="0028685B" w:rsidRDefault="00C66081">
      <w:pPr>
        <w:rPr>
          <w:rFonts w:ascii="Times New Roman" w:hAnsi="Times New Roman" w:cs="Times New Roman"/>
          <w:b/>
          <w:sz w:val="24"/>
          <w:szCs w:val="24"/>
        </w:rPr>
      </w:pPr>
    </w:p>
    <w:sectPr w:rsidR="00C66081" w:rsidRPr="0028685B" w:rsidSect="00D171D1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5A1" w:rsidRDefault="007E55A1">
      <w:pPr>
        <w:spacing w:after="0" w:line="240" w:lineRule="auto"/>
      </w:pPr>
      <w:r>
        <w:separator/>
      </w:r>
    </w:p>
  </w:endnote>
  <w:endnote w:type="continuationSeparator" w:id="1">
    <w:p w:rsidR="007E55A1" w:rsidRDefault="007E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5A1" w:rsidRDefault="007E55A1">
      <w:pPr>
        <w:spacing w:after="0" w:line="240" w:lineRule="auto"/>
      </w:pPr>
      <w:r>
        <w:separator/>
      </w:r>
    </w:p>
  </w:footnote>
  <w:footnote w:type="continuationSeparator" w:id="1">
    <w:p w:rsidR="007E55A1" w:rsidRDefault="007E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0" w:rsidRDefault="00F7672D">
    <w:pPr>
      <w:pStyle w:val="ad"/>
      <w:jc w:val="right"/>
    </w:pPr>
    <w:r>
      <w:fldChar w:fldCharType="begin"/>
    </w:r>
    <w:r w:rsidR="004235B0">
      <w:instrText>PAGE   \* MERGEFORMAT</w:instrText>
    </w:r>
    <w:r>
      <w:fldChar w:fldCharType="separate"/>
    </w:r>
    <w:r w:rsidR="000B2C9E">
      <w:rPr>
        <w:noProof/>
      </w:rPr>
      <w:t>5</w:t>
    </w:r>
    <w:r>
      <w:fldChar w:fldCharType="end"/>
    </w:r>
  </w:p>
  <w:p w:rsidR="004235B0" w:rsidRPr="002B1FBA" w:rsidRDefault="004235B0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14D3"/>
    <w:rsid w:val="00002AC8"/>
    <w:rsid w:val="00003069"/>
    <w:rsid w:val="000250BC"/>
    <w:rsid w:val="00037E64"/>
    <w:rsid w:val="00047F95"/>
    <w:rsid w:val="000922B8"/>
    <w:rsid w:val="000A55AE"/>
    <w:rsid w:val="000B2C9E"/>
    <w:rsid w:val="000B5C18"/>
    <w:rsid w:val="000C36D9"/>
    <w:rsid w:val="000C7F0F"/>
    <w:rsid w:val="000E34CD"/>
    <w:rsid w:val="0010180B"/>
    <w:rsid w:val="00103908"/>
    <w:rsid w:val="00123467"/>
    <w:rsid w:val="0016081E"/>
    <w:rsid w:val="0017641A"/>
    <w:rsid w:val="00176AC6"/>
    <w:rsid w:val="001C21C1"/>
    <w:rsid w:val="001E1CB5"/>
    <w:rsid w:val="001E25E5"/>
    <w:rsid w:val="00201002"/>
    <w:rsid w:val="00210549"/>
    <w:rsid w:val="00225FC8"/>
    <w:rsid w:val="0022766E"/>
    <w:rsid w:val="002426F5"/>
    <w:rsid w:val="0028406D"/>
    <w:rsid w:val="0028685B"/>
    <w:rsid w:val="002A548B"/>
    <w:rsid w:val="002C260C"/>
    <w:rsid w:val="002E3393"/>
    <w:rsid w:val="002E5019"/>
    <w:rsid w:val="002F2E8A"/>
    <w:rsid w:val="00313AA6"/>
    <w:rsid w:val="00340645"/>
    <w:rsid w:val="0034571D"/>
    <w:rsid w:val="0035130F"/>
    <w:rsid w:val="00377077"/>
    <w:rsid w:val="003A15E3"/>
    <w:rsid w:val="003B3DC6"/>
    <w:rsid w:val="004235B0"/>
    <w:rsid w:val="0043479E"/>
    <w:rsid w:val="00446485"/>
    <w:rsid w:val="00452F01"/>
    <w:rsid w:val="00465CDC"/>
    <w:rsid w:val="0047024F"/>
    <w:rsid w:val="00470560"/>
    <w:rsid w:val="004813EB"/>
    <w:rsid w:val="00482EFA"/>
    <w:rsid w:val="004A53FD"/>
    <w:rsid w:val="004A7322"/>
    <w:rsid w:val="004B4922"/>
    <w:rsid w:val="004C31DC"/>
    <w:rsid w:val="004F2DCB"/>
    <w:rsid w:val="005117DB"/>
    <w:rsid w:val="00513272"/>
    <w:rsid w:val="0053053A"/>
    <w:rsid w:val="00544EB8"/>
    <w:rsid w:val="0057251A"/>
    <w:rsid w:val="00575B85"/>
    <w:rsid w:val="005821E3"/>
    <w:rsid w:val="00585B54"/>
    <w:rsid w:val="005E1292"/>
    <w:rsid w:val="005F12FA"/>
    <w:rsid w:val="00636BCD"/>
    <w:rsid w:val="00657DD8"/>
    <w:rsid w:val="0067483F"/>
    <w:rsid w:val="006A1815"/>
    <w:rsid w:val="006B4551"/>
    <w:rsid w:val="006C08A0"/>
    <w:rsid w:val="006F0000"/>
    <w:rsid w:val="006F300E"/>
    <w:rsid w:val="00703160"/>
    <w:rsid w:val="00734F3F"/>
    <w:rsid w:val="00753927"/>
    <w:rsid w:val="00754611"/>
    <w:rsid w:val="007A0976"/>
    <w:rsid w:val="007A7C86"/>
    <w:rsid w:val="007B307C"/>
    <w:rsid w:val="007B6293"/>
    <w:rsid w:val="007E55A1"/>
    <w:rsid w:val="007F6CB4"/>
    <w:rsid w:val="00812DBD"/>
    <w:rsid w:val="00851DF1"/>
    <w:rsid w:val="00857B17"/>
    <w:rsid w:val="00873143"/>
    <w:rsid w:val="008760BC"/>
    <w:rsid w:val="00894E80"/>
    <w:rsid w:val="008A0C10"/>
    <w:rsid w:val="008C46CA"/>
    <w:rsid w:val="008D427E"/>
    <w:rsid w:val="008D4D56"/>
    <w:rsid w:val="00900EA1"/>
    <w:rsid w:val="00900FEE"/>
    <w:rsid w:val="00914388"/>
    <w:rsid w:val="00914B86"/>
    <w:rsid w:val="0092550C"/>
    <w:rsid w:val="0092560C"/>
    <w:rsid w:val="009338E1"/>
    <w:rsid w:val="009745BF"/>
    <w:rsid w:val="009A6F09"/>
    <w:rsid w:val="009B48CC"/>
    <w:rsid w:val="00A019F7"/>
    <w:rsid w:val="00A0750A"/>
    <w:rsid w:val="00A11CB0"/>
    <w:rsid w:val="00A13DE7"/>
    <w:rsid w:val="00A4382B"/>
    <w:rsid w:val="00A7758E"/>
    <w:rsid w:val="00A84C7C"/>
    <w:rsid w:val="00AA3BB7"/>
    <w:rsid w:val="00AA7B70"/>
    <w:rsid w:val="00AB6F10"/>
    <w:rsid w:val="00AD4AD8"/>
    <w:rsid w:val="00AD74A2"/>
    <w:rsid w:val="00AF6421"/>
    <w:rsid w:val="00B213F2"/>
    <w:rsid w:val="00B44DEB"/>
    <w:rsid w:val="00B62FF1"/>
    <w:rsid w:val="00B71270"/>
    <w:rsid w:val="00BA7DE0"/>
    <w:rsid w:val="00BE1640"/>
    <w:rsid w:val="00C419DC"/>
    <w:rsid w:val="00C4501D"/>
    <w:rsid w:val="00C5182A"/>
    <w:rsid w:val="00C66081"/>
    <w:rsid w:val="00CA6119"/>
    <w:rsid w:val="00CE4C34"/>
    <w:rsid w:val="00D05B8F"/>
    <w:rsid w:val="00D171D1"/>
    <w:rsid w:val="00D63F2F"/>
    <w:rsid w:val="00D67C0B"/>
    <w:rsid w:val="00DE1BAD"/>
    <w:rsid w:val="00DF0AEE"/>
    <w:rsid w:val="00E034DA"/>
    <w:rsid w:val="00E12C6C"/>
    <w:rsid w:val="00E34613"/>
    <w:rsid w:val="00E8128F"/>
    <w:rsid w:val="00EE1000"/>
    <w:rsid w:val="00F62102"/>
    <w:rsid w:val="00F7030C"/>
    <w:rsid w:val="00F7672D"/>
    <w:rsid w:val="00F96FD1"/>
    <w:rsid w:val="00FB7FC3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6F0000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340645"/>
    <w:rPr>
      <w:b/>
      <w:bCs/>
    </w:rPr>
  </w:style>
  <w:style w:type="character" w:customStyle="1" w:styleId="apple-converted-space">
    <w:name w:val="apple-converted-space"/>
    <w:basedOn w:val="a0"/>
    <w:rsid w:val="00340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DFA8-BA4A-4C2A-8D85-8E08E1C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18672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22</cp:revision>
  <cp:lastPrinted>2021-06-29T09:02:00Z</cp:lastPrinted>
  <dcterms:created xsi:type="dcterms:W3CDTF">2013-05-23T06:41:00Z</dcterms:created>
  <dcterms:modified xsi:type="dcterms:W3CDTF">2021-09-06T09:29:00Z</dcterms:modified>
</cp:coreProperties>
</file>