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AA" w:rsidRDefault="00664FAA" w:rsidP="00664FAA">
      <w:pPr>
        <w:pStyle w:val="a3"/>
        <w:kinsoku w:val="0"/>
        <w:overflowPunct w:val="0"/>
        <w:spacing w:before="75" w:line="260" w:lineRule="exact"/>
        <w:ind w:left="1390" w:right="1736"/>
        <w:jc w:val="center"/>
        <w:rPr>
          <w:b/>
          <w:bCs/>
          <w:w w:val="105"/>
          <w:sz w:val="23"/>
          <w:szCs w:val="23"/>
        </w:rPr>
      </w:pPr>
      <w:r>
        <w:rPr>
          <w:noProof/>
        </w:rPr>
        <w:pict>
          <v:rect id="_x0000_s1026" style="position:absolute;left:0;text-align:left;margin-left:3.85pt;margin-top:11.5pt;width:591pt;height:830pt;z-index:-251656192;mso-position-horizontal-relative:page;mso-position-vertical-relative:page" o:allowincell="f" filled="f" stroked="f">
            <v:textbox inset="0,0,0,0">
              <w:txbxContent>
                <w:p w:rsidR="00664FAA" w:rsidRDefault="00664FAA" w:rsidP="00664FAA">
                  <w:pPr>
                    <w:widowControl/>
                    <w:autoSpaceDE/>
                    <w:autoSpaceDN/>
                    <w:adjustRightInd/>
                    <w:spacing w:line="1660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11415" cy="1054798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1415" cy="1054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4FAA" w:rsidRDefault="00664FAA" w:rsidP="00664FA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b/>
          <w:bCs/>
          <w:w w:val="105"/>
          <w:sz w:val="23"/>
          <w:szCs w:val="23"/>
        </w:rPr>
        <w:t>АДМИНИСТРАЦИЯ</w:t>
      </w:r>
    </w:p>
    <w:p w:rsidR="00664FAA" w:rsidRDefault="00664FAA" w:rsidP="00664FAA">
      <w:pPr>
        <w:pStyle w:val="a3"/>
        <w:kinsoku w:val="0"/>
        <w:overflowPunct w:val="0"/>
        <w:spacing w:line="280" w:lineRule="exact"/>
        <w:ind w:left="1390" w:right="1198"/>
        <w:jc w:val="center"/>
        <w:rPr>
          <w:b/>
          <w:bCs/>
        </w:rPr>
      </w:pPr>
      <w:r>
        <w:rPr>
          <w:b/>
          <w:bCs/>
          <w:position w:val="1"/>
          <w:sz w:val="25"/>
          <w:szCs w:val="25"/>
        </w:rPr>
        <w:t xml:space="preserve">НИЖНЕУРЮМСКОГО </w:t>
      </w:r>
      <w:r>
        <w:rPr>
          <w:b/>
          <w:bCs/>
        </w:rPr>
        <w:t>СЕЛЬСОВЕТА</w:t>
      </w:r>
    </w:p>
    <w:p w:rsidR="00664FAA" w:rsidRDefault="00664FAA" w:rsidP="00664FAA">
      <w:pPr>
        <w:pStyle w:val="a3"/>
        <w:kinsoku w:val="0"/>
        <w:overflowPunct w:val="0"/>
        <w:spacing w:line="297" w:lineRule="exact"/>
        <w:ind w:left="1390" w:right="1753"/>
        <w:jc w:val="center"/>
        <w:rPr>
          <w:b/>
          <w:bCs/>
          <w:sz w:val="25"/>
          <w:szCs w:val="25"/>
        </w:rPr>
      </w:pPr>
      <w:r>
        <w:rPr>
          <w:b/>
          <w:bCs/>
          <w:position w:val="3"/>
        </w:rPr>
        <w:t xml:space="preserve">ЗДВИНСКОГО </w:t>
      </w:r>
      <w:r>
        <w:rPr>
          <w:b/>
          <w:bCs/>
          <w:position w:val="2"/>
          <w:sz w:val="23"/>
          <w:szCs w:val="23"/>
        </w:rPr>
        <w:t xml:space="preserve">РАЙОНА </w:t>
      </w:r>
      <w:r>
        <w:rPr>
          <w:b/>
          <w:bCs/>
          <w:position w:val="1"/>
        </w:rPr>
        <w:t xml:space="preserve">НОВОСИБИРСКОЙ </w:t>
      </w:r>
      <w:r>
        <w:rPr>
          <w:b/>
          <w:bCs/>
          <w:sz w:val="25"/>
          <w:szCs w:val="25"/>
        </w:rPr>
        <w:t>ОБЛАСТИ</w:t>
      </w:r>
    </w:p>
    <w:p w:rsidR="00664FAA" w:rsidRDefault="00664FAA" w:rsidP="00664FAA">
      <w:pPr>
        <w:pStyle w:val="a3"/>
        <w:kinsoku w:val="0"/>
        <w:overflowPunct w:val="0"/>
        <w:rPr>
          <w:b/>
          <w:bCs/>
          <w:sz w:val="30"/>
          <w:szCs w:val="30"/>
        </w:rPr>
      </w:pPr>
    </w:p>
    <w:p w:rsidR="00664FAA" w:rsidRDefault="00664FAA" w:rsidP="00664FAA">
      <w:pPr>
        <w:pStyle w:val="a3"/>
        <w:kinsoku w:val="0"/>
        <w:overflowPunct w:val="0"/>
        <w:spacing w:before="201"/>
        <w:ind w:left="1390" w:right="1453"/>
        <w:jc w:val="center"/>
        <w:rPr>
          <w:b/>
          <w:bCs/>
          <w:w w:val="105"/>
          <w:sz w:val="23"/>
          <w:szCs w:val="23"/>
        </w:rPr>
      </w:pPr>
      <w:r>
        <w:rPr>
          <w:b/>
          <w:bCs/>
          <w:w w:val="105"/>
          <w:sz w:val="23"/>
          <w:szCs w:val="23"/>
        </w:rPr>
        <w:t>РАСПОРЯЖЕНИЕ</w:t>
      </w:r>
    </w:p>
    <w:p w:rsidR="00664FAA" w:rsidRDefault="00664FAA" w:rsidP="00664FAA">
      <w:pPr>
        <w:pStyle w:val="a3"/>
        <w:kinsoku w:val="0"/>
        <w:overflowPunct w:val="0"/>
        <w:spacing w:before="7"/>
        <w:rPr>
          <w:b/>
          <w:bCs/>
          <w:sz w:val="21"/>
          <w:szCs w:val="21"/>
        </w:rPr>
      </w:pPr>
    </w:p>
    <w:p w:rsidR="00664FAA" w:rsidRDefault="00664FAA" w:rsidP="00664FAA">
      <w:pPr>
        <w:pStyle w:val="a3"/>
        <w:tabs>
          <w:tab w:val="left" w:pos="1953"/>
        </w:tabs>
        <w:kinsoku w:val="0"/>
        <w:overflowPunct w:val="0"/>
        <w:ind w:right="325"/>
        <w:jc w:val="center"/>
        <w:rPr>
          <w:sz w:val="23"/>
          <w:szCs w:val="23"/>
        </w:rPr>
      </w:pPr>
      <w:r>
        <w:rPr>
          <w:position w:val="1"/>
        </w:rPr>
        <w:t>от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02.11</w:t>
      </w:r>
      <w:r>
        <w:rPr>
          <w:position w:val="1"/>
          <w:sz w:val="26"/>
          <w:szCs w:val="26"/>
        </w:rPr>
        <w:t>.</w:t>
      </w:r>
      <w:r>
        <w:t>2022</w:t>
      </w:r>
      <w:r>
        <w:tab/>
        <w:t>18-</w:t>
      </w:r>
      <w:r>
        <w:rPr>
          <w:sz w:val="23"/>
          <w:szCs w:val="23"/>
        </w:rPr>
        <w:t>ра</w:t>
      </w:r>
    </w:p>
    <w:p w:rsidR="00664FAA" w:rsidRDefault="00664FAA" w:rsidP="00664FAA">
      <w:pPr>
        <w:pStyle w:val="a3"/>
        <w:kinsoku w:val="0"/>
        <w:overflowPunct w:val="0"/>
        <w:rPr>
          <w:sz w:val="30"/>
          <w:szCs w:val="30"/>
        </w:rPr>
      </w:pPr>
    </w:p>
    <w:p w:rsidR="00664FAA" w:rsidRDefault="00664FAA" w:rsidP="00664FAA">
      <w:pPr>
        <w:pStyle w:val="a3"/>
        <w:kinsoku w:val="0"/>
        <w:overflowPunct w:val="0"/>
        <w:spacing w:before="207" w:line="276" w:lineRule="exact"/>
        <w:ind w:left="1543"/>
        <w:rPr>
          <w:w w:val="105"/>
          <w:sz w:val="23"/>
          <w:szCs w:val="23"/>
        </w:rPr>
      </w:pPr>
      <w:r>
        <w:rPr>
          <w:w w:val="105"/>
          <w:position w:val="2"/>
          <w:sz w:val="23"/>
          <w:szCs w:val="23"/>
        </w:rPr>
        <w:t xml:space="preserve">Об утверждении </w:t>
      </w:r>
      <w:r>
        <w:rPr>
          <w:w w:val="105"/>
          <w:position w:val="1"/>
          <w:sz w:val="23"/>
          <w:szCs w:val="23"/>
        </w:rPr>
        <w:t xml:space="preserve">графика диспансеризации </w:t>
      </w:r>
      <w:r>
        <w:rPr>
          <w:w w:val="105"/>
          <w:sz w:val="23"/>
          <w:szCs w:val="23"/>
        </w:rPr>
        <w:t>муниципальных служащих</w:t>
      </w:r>
    </w:p>
    <w:p w:rsidR="00664FAA" w:rsidRDefault="00664FAA" w:rsidP="00664FAA">
      <w:pPr>
        <w:pStyle w:val="a3"/>
        <w:kinsoku w:val="0"/>
        <w:overflowPunct w:val="0"/>
        <w:spacing w:line="286" w:lineRule="exact"/>
        <w:ind w:left="184"/>
        <w:rPr>
          <w:w w:val="105"/>
          <w:sz w:val="23"/>
          <w:szCs w:val="23"/>
        </w:rPr>
      </w:pPr>
      <w:r>
        <w:rPr>
          <w:w w:val="105"/>
          <w:position w:val="3"/>
          <w:sz w:val="23"/>
          <w:szCs w:val="23"/>
        </w:rPr>
        <w:t xml:space="preserve">администрации </w:t>
      </w:r>
      <w:proofErr w:type="spellStart"/>
      <w:r>
        <w:rPr>
          <w:w w:val="105"/>
          <w:position w:val="2"/>
        </w:rPr>
        <w:t>Нижнеурюмского</w:t>
      </w:r>
      <w:proofErr w:type="spellEnd"/>
      <w:r>
        <w:rPr>
          <w:w w:val="105"/>
          <w:position w:val="2"/>
        </w:rPr>
        <w:t xml:space="preserve"> сельсовета </w:t>
      </w:r>
      <w:proofErr w:type="spellStart"/>
      <w:r>
        <w:rPr>
          <w:w w:val="105"/>
          <w:position w:val="1"/>
          <w:sz w:val="23"/>
          <w:szCs w:val="23"/>
        </w:rPr>
        <w:t>Здвинского</w:t>
      </w:r>
      <w:proofErr w:type="spellEnd"/>
      <w:r>
        <w:rPr>
          <w:w w:val="105"/>
          <w:position w:val="1"/>
          <w:sz w:val="23"/>
          <w:szCs w:val="23"/>
        </w:rPr>
        <w:t xml:space="preserve"> района Новосибирской </w:t>
      </w:r>
      <w:r>
        <w:rPr>
          <w:w w:val="105"/>
          <w:sz w:val="23"/>
          <w:szCs w:val="23"/>
        </w:rPr>
        <w:t>области</w:t>
      </w:r>
    </w:p>
    <w:p w:rsidR="00664FAA" w:rsidRDefault="00664FAA" w:rsidP="00664FAA">
      <w:pPr>
        <w:pStyle w:val="a3"/>
        <w:kinsoku w:val="0"/>
        <w:overflowPunct w:val="0"/>
        <w:rPr>
          <w:sz w:val="30"/>
          <w:szCs w:val="30"/>
        </w:rPr>
      </w:pPr>
    </w:p>
    <w:p w:rsidR="00664FAA" w:rsidRDefault="00664FAA" w:rsidP="00664FAA">
      <w:pPr>
        <w:pStyle w:val="a3"/>
        <w:tabs>
          <w:tab w:val="left" w:pos="4304"/>
        </w:tabs>
        <w:kinsoku w:val="0"/>
        <w:overflowPunct w:val="0"/>
        <w:spacing w:before="194" w:line="218" w:lineRule="auto"/>
        <w:ind w:left="118" w:right="135" w:firstLine="311"/>
      </w:pPr>
      <w:proofErr w:type="gramStart"/>
      <w:r>
        <w:rPr>
          <w:position w:val="3"/>
          <w:sz w:val="23"/>
          <w:szCs w:val="23"/>
        </w:rPr>
        <w:t xml:space="preserve">В </w:t>
      </w:r>
      <w:r>
        <w:rPr>
          <w:position w:val="3"/>
        </w:rPr>
        <w:t xml:space="preserve">соответствии </w:t>
      </w:r>
      <w:r>
        <w:rPr>
          <w:position w:val="2"/>
        </w:rPr>
        <w:t xml:space="preserve">с </w:t>
      </w:r>
      <w:r>
        <w:rPr>
          <w:position w:val="2"/>
          <w:sz w:val="23"/>
          <w:szCs w:val="23"/>
        </w:rPr>
        <w:t xml:space="preserve">пунктом </w:t>
      </w:r>
      <w:r>
        <w:rPr>
          <w:position w:val="1"/>
        </w:rPr>
        <w:t xml:space="preserve">5 Порядка прохождения </w:t>
      </w:r>
      <w:r>
        <w:rPr>
          <w:position w:val="1"/>
          <w:sz w:val="23"/>
          <w:szCs w:val="23"/>
        </w:rPr>
        <w:t xml:space="preserve">диспансеризации </w:t>
      </w:r>
      <w:r>
        <w:rPr>
          <w:sz w:val="23"/>
          <w:szCs w:val="23"/>
        </w:rPr>
        <w:t xml:space="preserve">государственными </w:t>
      </w:r>
      <w:r>
        <w:rPr>
          <w:position w:val="3"/>
          <w:sz w:val="23"/>
          <w:szCs w:val="23"/>
        </w:rPr>
        <w:t xml:space="preserve">гражданскими </w:t>
      </w:r>
      <w:r>
        <w:rPr>
          <w:position w:val="2"/>
        </w:rPr>
        <w:t xml:space="preserve">служащими Российской </w:t>
      </w:r>
      <w:r>
        <w:rPr>
          <w:position w:val="1"/>
        </w:rPr>
        <w:t xml:space="preserve">Федерации </w:t>
      </w:r>
      <w:r>
        <w:t xml:space="preserve">и </w:t>
      </w:r>
      <w:r>
        <w:rPr>
          <w:position w:val="1"/>
        </w:rPr>
        <w:t xml:space="preserve">муниципальными </w:t>
      </w:r>
      <w:r>
        <w:t>служащими</w:t>
      </w:r>
      <w:r>
        <w:rPr>
          <w:sz w:val="23"/>
          <w:szCs w:val="23"/>
        </w:rPr>
        <w:t xml:space="preserve">, </w:t>
      </w:r>
      <w:r>
        <w:rPr>
          <w:position w:val="3"/>
        </w:rPr>
        <w:t xml:space="preserve">утвержденного </w:t>
      </w:r>
      <w:r>
        <w:rPr>
          <w:position w:val="2"/>
          <w:sz w:val="23"/>
          <w:szCs w:val="23"/>
        </w:rPr>
        <w:t xml:space="preserve">приказом </w:t>
      </w:r>
      <w:r>
        <w:rPr>
          <w:position w:val="2"/>
        </w:rPr>
        <w:t xml:space="preserve">Министерства </w:t>
      </w:r>
      <w:r>
        <w:rPr>
          <w:position w:val="1"/>
        </w:rPr>
        <w:t xml:space="preserve">здравоохранения </w:t>
      </w:r>
      <w:r>
        <w:rPr>
          <w:sz w:val="25"/>
          <w:szCs w:val="25"/>
        </w:rPr>
        <w:t xml:space="preserve">и </w:t>
      </w:r>
      <w:r>
        <w:rPr>
          <w:position w:val="1"/>
          <w:sz w:val="23"/>
          <w:szCs w:val="23"/>
        </w:rPr>
        <w:t xml:space="preserve">социального </w:t>
      </w:r>
      <w:r>
        <w:t xml:space="preserve">развития </w:t>
      </w:r>
      <w:r>
        <w:rPr>
          <w:position w:val="2"/>
        </w:rPr>
        <w:t xml:space="preserve">Российской </w:t>
      </w:r>
      <w:r>
        <w:rPr>
          <w:position w:val="2"/>
          <w:sz w:val="23"/>
          <w:szCs w:val="23"/>
        </w:rPr>
        <w:t>Федерации</w:t>
      </w:r>
      <w:r>
        <w:rPr>
          <w:spacing w:val="13"/>
          <w:position w:val="2"/>
          <w:sz w:val="23"/>
          <w:szCs w:val="23"/>
        </w:rPr>
        <w:t xml:space="preserve"> </w:t>
      </w:r>
      <w:r>
        <w:rPr>
          <w:position w:val="1"/>
          <w:sz w:val="25"/>
          <w:szCs w:val="25"/>
        </w:rPr>
        <w:t>от</w:t>
      </w:r>
      <w:r>
        <w:rPr>
          <w:spacing w:val="6"/>
          <w:position w:val="1"/>
          <w:sz w:val="25"/>
          <w:szCs w:val="25"/>
        </w:rPr>
        <w:t xml:space="preserve"> </w:t>
      </w:r>
      <w:r>
        <w:rPr>
          <w:position w:val="1"/>
        </w:rPr>
        <w:t>14.12</w:t>
      </w:r>
      <w:r>
        <w:rPr>
          <w:position w:val="1"/>
          <w:sz w:val="26"/>
          <w:szCs w:val="26"/>
        </w:rPr>
        <w:t>.</w:t>
      </w:r>
      <w:r>
        <w:rPr>
          <w:position w:val="1"/>
        </w:rPr>
        <w:t>2009</w:t>
      </w:r>
      <w:r>
        <w:rPr>
          <w:position w:val="1"/>
        </w:rPr>
        <w:tab/>
      </w:r>
      <w:r>
        <w:t xml:space="preserve">984н </w:t>
      </w:r>
      <w:r>
        <w:rPr>
          <w:position w:val="1"/>
          <w:sz w:val="22"/>
          <w:szCs w:val="22"/>
        </w:rPr>
        <w:t>«</w:t>
      </w:r>
      <w:r>
        <w:rPr>
          <w:sz w:val="23"/>
          <w:szCs w:val="23"/>
        </w:rPr>
        <w:t xml:space="preserve">Об </w:t>
      </w:r>
      <w:r>
        <w:t xml:space="preserve">утверждении </w:t>
      </w:r>
      <w:r>
        <w:rPr>
          <w:sz w:val="23"/>
          <w:szCs w:val="23"/>
        </w:rPr>
        <w:t xml:space="preserve">Порядка </w:t>
      </w:r>
      <w:r>
        <w:rPr>
          <w:sz w:val="22"/>
          <w:szCs w:val="22"/>
        </w:rPr>
        <w:t xml:space="preserve">прохождения </w:t>
      </w:r>
      <w:r>
        <w:rPr>
          <w:position w:val="3"/>
        </w:rPr>
        <w:t xml:space="preserve">диспансеризации </w:t>
      </w:r>
      <w:r>
        <w:rPr>
          <w:position w:val="2"/>
        </w:rPr>
        <w:t xml:space="preserve">государственными гражданскими </w:t>
      </w:r>
      <w:r>
        <w:rPr>
          <w:position w:val="1"/>
        </w:rPr>
        <w:t xml:space="preserve">служащими Российской </w:t>
      </w:r>
      <w:r>
        <w:rPr>
          <w:position w:val="1"/>
          <w:sz w:val="23"/>
          <w:szCs w:val="23"/>
        </w:rPr>
        <w:t xml:space="preserve">Федерации </w:t>
      </w:r>
      <w:r>
        <w:rPr>
          <w:sz w:val="25"/>
          <w:szCs w:val="25"/>
        </w:rPr>
        <w:t xml:space="preserve">и </w:t>
      </w:r>
      <w:r>
        <w:rPr>
          <w:position w:val="3"/>
        </w:rPr>
        <w:t xml:space="preserve">муниципальными </w:t>
      </w:r>
      <w:r>
        <w:rPr>
          <w:position w:val="2"/>
        </w:rPr>
        <w:t>служащими</w:t>
      </w:r>
      <w:r>
        <w:rPr>
          <w:position w:val="2"/>
          <w:sz w:val="23"/>
          <w:szCs w:val="23"/>
        </w:rPr>
        <w:t xml:space="preserve">, перечня </w:t>
      </w:r>
      <w:r>
        <w:rPr>
          <w:position w:val="1"/>
          <w:sz w:val="23"/>
          <w:szCs w:val="23"/>
        </w:rPr>
        <w:t xml:space="preserve">заболеваний, </w:t>
      </w:r>
      <w:r>
        <w:rPr>
          <w:position w:val="1"/>
        </w:rPr>
        <w:t xml:space="preserve">препятствующих поступлению </w:t>
      </w:r>
      <w:r>
        <w:t xml:space="preserve">на </w:t>
      </w:r>
      <w:r>
        <w:rPr>
          <w:position w:val="3"/>
        </w:rPr>
        <w:t xml:space="preserve">государственную </w:t>
      </w:r>
      <w:r>
        <w:rPr>
          <w:position w:val="2"/>
        </w:rPr>
        <w:t xml:space="preserve">гражданскую </w:t>
      </w:r>
      <w:r>
        <w:rPr>
          <w:position w:val="1"/>
          <w:sz w:val="23"/>
          <w:szCs w:val="23"/>
        </w:rPr>
        <w:t xml:space="preserve">службу </w:t>
      </w:r>
      <w:r>
        <w:rPr>
          <w:position w:val="1"/>
        </w:rPr>
        <w:t xml:space="preserve">Российской Федерации </w:t>
      </w:r>
      <w:r>
        <w:t xml:space="preserve">и муниципальную службу </w:t>
      </w:r>
      <w:r>
        <w:rPr>
          <w:position w:val="3"/>
          <w:sz w:val="23"/>
          <w:szCs w:val="23"/>
        </w:rPr>
        <w:t xml:space="preserve">или </w:t>
      </w:r>
      <w:r>
        <w:rPr>
          <w:position w:val="3"/>
        </w:rPr>
        <w:t>ее прохождению</w:t>
      </w:r>
      <w:r>
        <w:rPr>
          <w:position w:val="2"/>
          <w:sz w:val="23"/>
          <w:szCs w:val="23"/>
        </w:rPr>
        <w:t xml:space="preserve">, </w:t>
      </w:r>
      <w:r>
        <w:rPr>
          <w:position w:val="2"/>
        </w:rPr>
        <w:t xml:space="preserve">а также </w:t>
      </w:r>
      <w:r>
        <w:rPr>
          <w:position w:val="1"/>
          <w:sz w:val="23"/>
          <w:szCs w:val="23"/>
        </w:rPr>
        <w:t>формы</w:t>
      </w:r>
      <w:proofErr w:type="gramEnd"/>
      <w:r>
        <w:rPr>
          <w:position w:val="1"/>
          <w:sz w:val="23"/>
          <w:szCs w:val="23"/>
        </w:rPr>
        <w:t xml:space="preserve"> </w:t>
      </w:r>
      <w:r>
        <w:rPr>
          <w:position w:val="1"/>
          <w:sz w:val="25"/>
          <w:szCs w:val="25"/>
        </w:rPr>
        <w:t xml:space="preserve">заключения </w:t>
      </w:r>
      <w:r>
        <w:rPr>
          <w:position w:val="1"/>
        </w:rPr>
        <w:t>медицинского</w:t>
      </w:r>
      <w:r>
        <w:rPr>
          <w:spacing w:val="-1"/>
          <w:position w:val="1"/>
        </w:rPr>
        <w:t xml:space="preserve"> </w:t>
      </w:r>
      <w:r>
        <w:t>учреждения</w:t>
      </w:r>
      <w:r>
        <w:rPr>
          <w:sz w:val="23"/>
          <w:szCs w:val="23"/>
        </w:rPr>
        <w:t>»</w:t>
      </w:r>
      <w:r>
        <w:t>:</w:t>
      </w:r>
    </w:p>
    <w:p w:rsidR="00664FAA" w:rsidRDefault="00664FAA" w:rsidP="00664FAA">
      <w:pPr>
        <w:pStyle w:val="a3"/>
        <w:kinsoku w:val="0"/>
        <w:overflowPunct w:val="0"/>
        <w:spacing w:before="237" w:line="216" w:lineRule="auto"/>
        <w:ind w:left="108" w:right="135" w:firstLine="731"/>
        <w:rPr>
          <w:sz w:val="26"/>
          <w:szCs w:val="26"/>
        </w:rPr>
      </w:pPr>
      <w:r>
        <w:rPr>
          <w:position w:val="3"/>
          <w:sz w:val="23"/>
          <w:szCs w:val="23"/>
        </w:rPr>
        <w:t>1</w:t>
      </w:r>
      <w:r>
        <w:rPr>
          <w:position w:val="3"/>
          <w:sz w:val="26"/>
          <w:szCs w:val="26"/>
        </w:rPr>
        <w:t>.</w:t>
      </w:r>
      <w:r>
        <w:rPr>
          <w:position w:val="2"/>
        </w:rPr>
        <w:t xml:space="preserve">Утвердить </w:t>
      </w:r>
      <w:r>
        <w:rPr>
          <w:position w:val="1"/>
          <w:sz w:val="23"/>
          <w:szCs w:val="23"/>
        </w:rPr>
        <w:t xml:space="preserve">прилагаемый график </w:t>
      </w:r>
      <w:r>
        <w:rPr>
          <w:position w:val="1"/>
        </w:rPr>
        <w:t xml:space="preserve">прохождения диспансеризации </w:t>
      </w:r>
      <w:r>
        <w:rPr>
          <w:sz w:val="23"/>
          <w:szCs w:val="23"/>
        </w:rPr>
        <w:t>муниципальными</w:t>
      </w:r>
      <w:r>
        <w:rPr>
          <w:position w:val="3"/>
          <w:sz w:val="23"/>
          <w:szCs w:val="23"/>
        </w:rPr>
        <w:t xml:space="preserve"> </w:t>
      </w:r>
      <w:r>
        <w:rPr>
          <w:position w:val="3"/>
        </w:rPr>
        <w:t xml:space="preserve">служащими </w:t>
      </w:r>
      <w:r>
        <w:rPr>
          <w:position w:val="2"/>
        </w:rPr>
        <w:t xml:space="preserve">администрации </w:t>
      </w:r>
      <w:proofErr w:type="spellStart"/>
      <w:r>
        <w:rPr>
          <w:position w:val="1"/>
        </w:rPr>
        <w:t>Нижнеурюмского</w:t>
      </w:r>
      <w:proofErr w:type="spellEnd"/>
      <w:r>
        <w:rPr>
          <w:position w:val="1"/>
        </w:rPr>
        <w:t xml:space="preserve"> сельсовета </w:t>
      </w:r>
      <w:proofErr w:type="spellStart"/>
      <w:r>
        <w:rPr>
          <w:position w:val="1"/>
          <w:sz w:val="23"/>
          <w:szCs w:val="23"/>
        </w:rPr>
        <w:t>Здвинского</w:t>
      </w:r>
      <w:proofErr w:type="spellEnd"/>
      <w:r>
        <w:rPr>
          <w:position w:val="1"/>
          <w:sz w:val="23"/>
          <w:szCs w:val="23"/>
        </w:rPr>
        <w:t xml:space="preserve"> </w:t>
      </w:r>
      <w:r>
        <w:t>района</w:t>
      </w:r>
      <w:r>
        <w:rPr>
          <w:position w:val="1"/>
        </w:rPr>
        <w:t xml:space="preserve"> Новосибирской </w:t>
      </w:r>
      <w:r>
        <w:rPr>
          <w:sz w:val="23"/>
          <w:szCs w:val="23"/>
        </w:rPr>
        <w:t>области</w:t>
      </w:r>
      <w:r>
        <w:rPr>
          <w:sz w:val="26"/>
          <w:szCs w:val="26"/>
        </w:rPr>
        <w:t>.</w:t>
      </w:r>
    </w:p>
    <w:p w:rsidR="00664FAA" w:rsidRDefault="00664FAA" w:rsidP="00664FAA">
      <w:pPr>
        <w:pStyle w:val="a3"/>
        <w:kinsoku w:val="0"/>
        <w:overflowPunct w:val="0"/>
        <w:rPr>
          <w:sz w:val="28"/>
          <w:szCs w:val="28"/>
        </w:rPr>
      </w:pPr>
    </w:p>
    <w:p w:rsidR="00664FAA" w:rsidRDefault="00664FAA" w:rsidP="00664FAA">
      <w:pPr>
        <w:pStyle w:val="a3"/>
        <w:kinsoku w:val="0"/>
        <w:overflowPunct w:val="0"/>
        <w:rPr>
          <w:sz w:val="28"/>
          <w:szCs w:val="28"/>
        </w:rPr>
      </w:pPr>
    </w:p>
    <w:p w:rsidR="00664FAA" w:rsidRDefault="00664FAA" w:rsidP="00664FAA">
      <w:pPr>
        <w:pStyle w:val="a3"/>
        <w:kinsoku w:val="0"/>
        <w:overflowPunct w:val="0"/>
        <w:rPr>
          <w:sz w:val="28"/>
          <w:szCs w:val="28"/>
        </w:rPr>
      </w:pPr>
    </w:p>
    <w:p w:rsidR="00664FAA" w:rsidRDefault="00664FAA" w:rsidP="00664FAA">
      <w:pPr>
        <w:pStyle w:val="a3"/>
        <w:kinsoku w:val="0"/>
        <w:overflowPunct w:val="0"/>
        <w:rPr>
          <w:sz w:val="28"/>
          <w:szCs w:val="28"/>
        </w:rPr>
      </w:pPr>
    </w:p>
    <w:p w:rsidR="00664FAA" w:rsidRDefault="00664FAA" w:rsidP="00664FAA">
      <w:pPr>
        <w:pStyle w:val="a3"/>
        <w:kinsoku w:val="0"/>
        <w:overflowPunct w:val="0"/>
        <w:rPr>
          <w:sz w:val="28"/>
          <w:szCs w:val="28"/>
        </w:rPr>
      </w:pPr>
      <w:r>
        <w:rPr>
          <w:noProof/>
        </w:rPr>
        <w:pict>
          <v:rect id="_x0000_s1033" style="position:absolute;margin-left:246.85pt;margin-top:5.9pt;width:110.15pt;height:129.25pt;z-index:251667456" stroked="f"/>
        </w:pict>
      </w:r>
    </w:p>
    <w:p w:rsidR="00664FAA" w:rsidRDefault="00664FAA" w:rsidP="00664FAA">
      <w:pPr>
        <w:pStyle w:val="a3"/>
        <w:kinsoku w:val="0"/>
        <w:overflowPunct w:val="0"/>
        <w:spacing w:before="2"/>
        <w:rPr>
          <w:sz w:val="27"/>
          <w:szCs w:val="27"/>
        </w:rPr>
      </w:pPr>
    </w:p>
    <w:p w:rsidR="00664FAA" w:rsidRDefault="00664FAA" w:rsidP="00664FAA">
      <w:pPr>
        <w:pStyle w:val="a3"/>
        <w:kinsoku w:val="0"/>
        <w:overflowPunct w:val="0"/>
        <w:spacing w:line="279" w:lineRule="exact"/>
        <w:ind w:left="285"/>
        <w:rPr>
          <w:sz w:val="23"/>
          <w:szCs w:val="23"/>
        </w:rPr>
      </w:pPr>
      <w:r>
        <w:rPr>
          <w:position w:val="1"/>
        </w:rPr>
        <w:t xml:space="preserve">Глава </w:t>
      </w:r>
      <w:proofErr w:type="spellStart"/>
      <w:r>
        <w:rPr>
          <w:position w:val="1"/>
        </w:rPr>
        <w:t>Нижнеурюмского</w:t>
      </w:r>
      <w:proofErr w:type="spellEnd"/>
      <w:r>
        <w:rPr>
          <w:position w:val="1"/>
        </w:rPr>
        <w:t xml:space="preserve"> </w:t>
      </w:r>
      <w:r>
        <w:rPr>
          <w:sz w:val="23"/>
          <w:szCs w:val="23"/>
        </w:rPr>
        <w:t>сельсовета</w:t>
      </w:r>
    </w:p>
    <w:p w:rsidR="00664FAA" w:rsidRDefault="00664FAA" w:rsidP="00664FAA">
      <w:pPr>
        <w:pStyle w:val="a3"/>
        <w:tabs>
          <w:tab w:val="left" w:pos="7269"/>
        </w:tabs>
        <w:kinsoku w:val="0"/>
        <w:overflowPunct w:val="0"/>
        <w:spacing w:line="273" w:lineRule="exact"/>
        <w:ind w:left="284"/>
        <w:rPr>
          <w:position w:val="1"/>
        </w:rPr>
      </w:pPr>
      <w:proofErr w:type="spellStart"/>
      <w:r>
        <w:rPr>
          <w:position w:val="3"/>
        </w:rPr>
        <w:t>Здвинского</w:t>
      </w:r>
      <w:proofErr w:type="spellEnd"/>
      <w:r>
        <w:rPr>
          <w:position w:val="3"/>
        </w:rPr>
        <w:t xml:space="preserve"> </w:t>
      </w:r>
      <w:r>
        <w:rPr>
          <w:position w:val="2"/>
          <w:sz w:val="23"/>
          <w:szCs w:val="23"/>
        </w:rPr>
        <w:t>района</w:t>
      </w:r>
      <w:r>
        <w:rPr>
          <w:spacing w:val="28"/>
          <w:position w:val="2"/>
          <w:sz w:val="23"/>
          <w:szCs w:val="23"/>
        </w:rPr>
        <w:t xml:space="preserve"> </w:t>
      </w:r>
      <w:r>
        <w:rPr>
          <w:position w:val="2"/>
        </w:rPr>
        <w:t>Новосибирской</w:t>
      </w:r>
      <w:r>
        <w:rPr>
          <w:spacing w:val="11"/>
          <w:position w:val="2"/>
        </w:rPr>
        <w:t xml:space="preserve"> </w:t>
      </w:r>
      <w:r>
        <w:rPr>
          <w:position w:val="1"/>
          <w:sz w:val="23"/>
          <w:szCs w:val="23"/>
        </w:rPr>
        <w:t>области</w:t>
      </w:r>
      <w:r>
        <w:rPr>
          <w:position w:val="1"/>
          <w:sz w:val="23"/>
          <w:szCs w:val="23"/>
        </w:rPr>
        <w:tab/>
      </w:r>
      <w:r>
        <w:rPr>
          <w:sz w:val="23"/>
          <w:szCs w:val="23"/>
        </w:rPr>
        <w:t>А</w:t>
      </w:r>
      <w:r>
        <w:rPr>
          <w:position w:val="1"/>
          <w:sz w:val="26"/>
          <w:szCs w:val="26"/>
        </w:rPr>
        <w:t>.</w:t>
      </w:r>
      <w:r>
        <w:rPr>
          <w:sz w:val="25"/>
          <w:szCs w:val="25"/>
        </w:rPr>
        <w:t>М</w:t>
      </w:r>
      <w:r>
        <w:rPr>
          <w:sz w:val="26"/>
          <w:szCs w:val="26"/>
        </w:rPr>
        <w:t>.</w:t>
      </w:r>
      <w:r>
        <w:rPr>
          <w:position w:val="1"/>
        </w:rPr>
        <w:t>Канев</w:t>
      </w:r>
    </w:p>
    <w:p w:rsidR="00664FAA" w:rsidRDefault="00664FAA" w:rsidP="00664FAA">
      <w:pPr>
        <w:pStyle w:val="a3"/>
        <w:kinsoku w:val="0"/>
        <w:overflowPunct w:val="0"/>
        <w:spacing w:line="280" w:lineRule="exact"/>
        <w:ind w:left="5927"/>
        <w:rPr>
          <w:color w:val="6259E1"/>
          <w:w w:val="65"/>
          <w:position w:val="8"/>
          <w:sz w:val="7"/>
          <w:szCs w:val="7"/>
        </w:rPr>
      </w:pPr>
      <w:proofErr w:type="spellStart"/>
      <w:r>
        <w:rPr>
          <w:color w:val="6259E1"/>
          <w:w w:val="65"/>
          <w:position w:val="3"/>
        </w:rPr>
        <w:t>рю</w:t>
      </w:r>
      <w:r>
        <w:rPr>
          <w:color w:val="6259E1"/>
          <w:w w:val="65"/>
          <w:sz w:val="27"/>
          <w:szCs w:val="27"/>
        </w:rPr>
        <w:t>мского</w:t>
      </w:r>
      <w:proofErr w:type="spellEnd"/>
      <w:r>
        <w:rPr>
          <w:color w:val="6259E1"/>
          <w:w w:val="65"/>
          <w:sz w:val="27"/>
          <w:szCs w:val="27"/>
        </w:rPr>
        <w:t xml:space="preserve"> </w:t>
      </w:r>
      <w:proofErr w:type="spellStart"/>
      <w:r>
        <w:rPr>
          <w:color w:val="6259E1"/>
          <w:w w:val="65"/>
          <w:sz w:val="25"/>
          <w:szCs w:val="25"/>
        </w:rPr>
        <w:t>j</w:t>
      </w:r>
      <w:proofErr w:type="spellEnd"/>
      <w:r>
        <w:rPr>
          <w:color w:val="6259E1"/>
          <w:w w:val="65"/>
          <w:sz w:val="25"/>
          <w:szCs w:val="25"/>
        </w:rPr>
        <w:t xml:space="preserve"> </w:t>
      </w:r>
      <w:r>
        <w:rPr>
          <w:color w:val="6259E1"/>
          <w:w w:val="65"/>
          <w:position w:val="8"/>
          <w:sz w:val="7"/>
          <w:szCs w:val="7"/>
        </w:rPr>
        <w:t>1</w:t>
      </w:r>
    </w:p>
    <w:p w:rsidR="00664FAA" w:rsidRDefault="00664FAA" w:rsidP="00664FAA">
      <w:pPr>
        <w:pStyle w:val="a3"/>
        <w:kinsoku w:val="0"/>
        <w:overflowPunct w:val="0"/>
        <w:spacing w:line="280" w:lineRule="exact"/>
        <w:ind w:left="5927"/>
        <w:rPr>
          <w:color w:val="6259E1"/>
          <w:w w:val="65"/>
          <w:position w:val="8"/>
          <w:sz w:val="7"/>
          <w:szCs w:val="7"/>
        </w:rPr>
        <w:sectPr w:rsidR="00664FAA" w:rsidSect="00664FAA">
          <w:pgSz w:w="11910" w:h="16840"/>
          <w:pgMar w:top="680" w:right="740" w:bottom="280" w:left="1540" w:header="720" w:footer="720" w:gutter="0"/>
          <w:cols w:space="720"/>
          <w:noEndnote/>
        </w:sectPr>
      </w:pPr>
    </w:p>
    <w:p w:rsidR="00664FAA" w:rsidRDefault="00664FAA" w:rsidP="00664FAA">
      <w:pPr>
        <w:pStyle w:val="a3"/>
        <w:kinsoku w:val="0"/>
        <w:overflowPunct w:val="0"/>
        <w:spacing w:before="88" w:line="232" w:lineRule="auto"/>
        <w:ind w:left="6296" w:right="136" w:firstLine="1887"/>
        <w:jc w:val="right"/>
        <w:rPr>
          <w:position w:val="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1.65pt;margin-top:17.4pt;width:7.95pt;height:16.4pt;z-index:251662336;mso-position-horizontal-relative:page" o:allowincell="f" filled="f" stroked="f">
            <v:textbox inset="0,0,0,0">
              <w:txbxContent>
                <w:p w:rsidR="00664FAA" w:rsidRDefault="00664FAA" w:rsidP="00664FAA">
                  <w:pPr>
                    <w:pStyle w:val="a3"/>
                    <w:kinsoku w:val="0"/>
                    <w:overflowPunct w:val="0"/>
                    <w:spacing w:before="9"/>
                    <w:ind w:left="20"/>
                    <w:rPr>
                      <w:w w:val="91"/>
                      <w:sz w:val="26"/>
                      <w:szCs w:val="26"/>
                    </w:rPr>
                  </w:pPr>
                  <w:r>
                    <w:rPr>
                      <w:w w:val="91"/>
                      <w:sz w:val="26"/>
                      <w:szCs w:val="26"/>
                    </w:rPr>
                    <w:t>к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3"/>
          <w:szCs w:val="23"/>
        </w:rPr>
        <w:t xml:space="preserve">Приложение </w:t>
      </w:r>
      <w:r>
        <w:t>распоряжению</w:t>
      </w:r>
      <w:r>
        <w:rPr>
          <w:spacing w:val="-7"/>
        </w:rPr>
        <w:t xml:space="preserve"> </w:t>
      </w:r>
      <w:r>
        <w:rPr>
          <w:position w:val="2"/>
        </w:rPr>
        <w:t>администрации</w:t>
      </w:r>
      <w:r>
        <w:rPr>
          <w:spacing w:val="-1"/>
          <w:w w:val="99"/>
          <w:position w:val="2"/>
        </w:rPr>
        <w:t xml:space="preserve"> </w:t>
      </w:r>
      <w:proofErr w:type="spellStart"/>
      <w:r>
        <w:t>Нижнеурюмского</w:t>
      </w:r>
      <w:proofErr w:type="spellEnd"/>
      <w:r>
        <w:rPr>
          <w:spacing w:val="-16"/>
        </w:rPr>
        <w:t xml:space="preserve"> </w:t>
      </w:r>
      <w:r>
        <w:rPr>
          <w:position w:val="2"/>
        </w:rPr>
        <w:t>сельсовета</w:t>
      </w:r>
    </w:p>
    <w:p w:rsidR="00664FAA" w:rsidRDefault="00664FAA" w:rsidP="00664FAA">
      <w:pPr>
        <w:pStyle w:val="a3"/>
        <w:kinsoku w:val="0"/>
        <w:overflowPunct w:val="0"/>
        <w:spacing w:line="267" w:lineRule="exact"/>
        <w:ind w:right="131"/>
        <w:jc w:val="right"/>
        <w:rPr>
          <w:position w:val="2"/>
          <w:sz w:val="23"/>
          <w:szCs w:val="23"/>
        </w:rPr>
      </w:pPr>
      <w:proofErr w:type="spellStart"/>
      <w:r>
        <w:t>Здвинского</w:t>
      </w:r>
      <w:proofErr w:type="spellEnd"/>
      <w:r>
        <w:rPr>
          <w:spacing w:val="18"/>
        </w:rPr>
        <w:t xml:space="preserve"> </w:t>
      </w:r>
      <w:r>
        <w:rPr>
          <w:position w:val="2"/>
          <w:sz w:val="23"/>
          <w:szCs w:val="23"/>
        </w:rPr>
        <w:t>района</w:t>
      </w:r>
    </w:p>
    <w:p w:rsidR="00664FAA" w:rsidRDefault="00664FAA" w:rsidP="00664FAA">
      <w:pPr>
        <w:pStyle w:val="a3"/>
        <w:kinsoku w:val="0"/>
        <w:overflowPunct w:val="0"/>
        <w:spacing w:line="268" w:lineRule="exact"/>
        <w:ind w:right="135"/>
        <w:jc w:val="right"/>
        <w:rPr>
          <w:w w:val="105"/>
          <w:position w:val="2"/>
          <w:sz w:val="23"/>
          <w:szCs w:val="23"/>
        </w:rPr>
      </w:pPr>
      <w:r>
        <w:rPr>
          <w:noProof/>
        </w:rPr>
        <w:pict>
          <v:shape id="_x0000_s1029" type="#_x0000_t202" style="position:absolute;left:0;text-align:left;margin-left:535.55pt;margin-top:10.4pt;width:17pt;height:18.8pt;z-index:-251653120;mso-position-horizontal-relative:page" o:allowincell="f" filled="f" stroked="f">
            <v:textbox inset="0,0,0,0">
              <w:txbxContent>
                <w:p w:rsidR="00664FAA" w:rsidRDefault="00664FAA" w:rsidP="00664FAA">
                  <w:pPr>
                    <w:pStyle w:val="a3"/>
                    <w:kinsoku w:val="0"/>
                    <w:overflowPunct w:val="0"/>
                    <w:spacing w:before="10"/>
                    <w:ind w:left="20"/>
                    <w:rPr>
                      <w:w w:val="95"/>
                      <w:position w:val="1"/>
                      <w:sz w:val="23"/>
                      <w:szCs w:val="23"/>
                    </w:rPr>
                  </w:pPr>
                  <w:r>
                    <w:rPr>
                      <w:w w:val="95"/>
                      <w:sz w:val="30"/>
                      <w:szCs w:val="30"/>
                    </w:rPr>
                    <w:t>-</w:t>
                  </w:r>
                  <w:proofErr w:type="spellStart"/>
                  <w:r>
                    <w:rPr>
                      <w:w w:val="95"/>
                      <w:position w:val="1"/>
                      <w:sz w:val="23"/>
                      <w:szCs w:val="23"/>
                    </w:rPr>
                    <w:t>ра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w w:val="105"/>
          <w:sz w:val="23"/>
          <w:szCs w:val="23"/>
        </w:rPr>
        <w:t>Новосибирской</w:t>
      </w:r>
      <w:r>
        <w:rPr>
          <w:spacing w:val="-30"/>
          <w:w w:val="105"/>
          <w:sz w:val="23"/>
          <w:szCs w:val="23"/>
        </w:rPr>
        <w:t xml:space="preserve"> </w:t>
      </w:r>
      <w:r>
        <w:rPr>
          <w:w w:val="105"/>
          <w:position w:val="2"/>
          <w:sz w:val="23"/>
          <w:szCs w:val="23"/>
        </w:rPr>
        <w:t>области</w:t>
      </w:r>
    </w:p>
    <w:p w:rsidR="00664FAA" w:rsidRDefault="00664FAA" w:rsidP="00664FAA">
      <w:pPr>
        <w:pStyle w:val="a3"/>
        <w:tabs>
          <w:tab w:val="left" w:pos="1771"/>
        </w:tabs>
        <w:kinsoku w:val="0"/>
        <w:overflowPunct w:val="0"/>
        <w:spacing w:line="290" w:lineRule="exact"/>
        <w:ind w:right="429"/>
        <w:jc w:val="right"/>
        <w:rPr>
          <w:position w:val="1"/>
        </w:rPr>
      </w:pPr>
      <w:r>
        <w:rPr>
          <w:sz w:val="23"/>
          <w:szCs w:val="23"/>
        </w:rPr>
        <w:t>от</w:t>
      </w:r>
      <w:r>
        <w:rPr>
          <w:spacing w:val="-2"/>
          <w:sz w:val="23"/>
          <w:szCs w:val="23"/>
        </w:rPr>
        <w:t xml:space="preserve"> </w:t>
      </w:r>
      <w:r>
        <w:t>02.11</w:t>
      </w:r>
      <w:r>
        <w:rPr>
          <w:position w:val="1"/>
          <w:sz w:val="26"/>
          <w:szCs w:val="26"/>
        </w:rPr>
        <w:t>.</w:t>
      </w:r>
      <w:r>
        <w:t>2022</w:t>
      </w:r>
      <w:r>
        <w:tab/>
      </w:r>
      <w:r>
        <w:rPr>
          <w:position w:val="1"/>
        </w:rPr>
        <w:t>18</w:t>
      </w:r>
    </w:p>
    <w:p w:rsidR="00664FAA" w:rsidRDefault="00664FAA" w:rsidP="00664FAA">
      <w:pPr>
        <w:pStyle w:val="a3"/>
        <w:kinsoku w:val="0"/>
        <w:overflowPunct w:val="0"/>
        <w:rPr>
          <w:sz w:val="20"/>
          <w:szCs w:val="20"/>
        </w:rPr>
      </w:pPr>
    </w:p>
    <w:p w:rsidR="00664FAA" w:rsidRDefault="00664FAA" w:rsidP="00664FAA">
      <w:pPr>
        <w:pStyle w:val="a3"/>
        <w:kinsoku w:val="0"/>
        <w:overflowPunct w:val="0"/>
        <w:rPr>
          <w:sz w:val="20"/>
          <w:szCs w:val="20"/>
        </w:rPr>
      </w:pPr>
    </w:p>
    <w:p w:rsidR="00664FAA" w:rsidRDefault="00664FAA" w:rsidP="00664FAA">
      <w:pPr>
        <w:pStyle w:val="a3"/>
        <w:kinsoku w:val="0"/>
        <w:overflowPunct w:val="0"/>
        <w:rPr>
          <w:sz w:val="20"/>
          <w:szCs w:val="20"/>
        </w:rPr>
      </w:pPr>
    </w:p>
    <w:p w:rsidR="00664FAA" w:rsidRDefault="00664FAA" w:rsidP="00664FAA">
      <w:pPr>
        <w:pStyle w:val="a3"/>
        <w:kinsoku w:val="0"/>
        <w:overflowPunct w:val="0"/>
        <w:spacing w:before="8"/>
        <w:rPr>
          <w:sz w:val="20"/>
          <w:szCs w:val="20"/>
        </w:rPr>
      </w:pPr>
    </w:p>
    <w:p w:rsidR="00664FAA" w:rsidRDefault="00664FAA" w:rsidP="00664FAA">
      <w:pPr>
        <w:pStyle w:val="a3"/>
        <w:kinsoku w:val="0"/>
        <w:overflowPunct w:val="0"/>
        <w:spacing w:line="249" w:lineRule="exact"/>
        <w:ind w:left="1390" w:right="1396"/>
        <w:jc w:val="center"/>
        <w:rPr>
          <w:b/>
          <w:bCs/>
          <w:w w:val="105"/>
          <w:sz w:val="23"/>
          <w:szCs w:val="23"/>
        </w:rPr>
      </w:pPr>
      <w:r>
        <w:rPr>
          <w:b/>
          <w:bCs/>
          <w:w w:val="105"/>
          <w:sz w:val="23"/>
          <w:szCs w:val="23"/>
        </w:rPr>
        <w:t>ГРАФИК</w:t>
      </w:r>
    </w:p>
    <w:p w:rsidR="00664FAA" w:rsidRDefault="00664FAA" w:rsidP="00664FAA">
      <w:pPr>
        <w:pStyle w:val="a3"/>
        <w:kinsoku w:val="0"/>
        <w:overflowPunct w:val="0"/>
        <w:spacing w:before="28" w:line="194" w:lineRule="auto"/>
        <w:ind w:left="947" w:right="853" w:firstLine="7"/>
        <w:jc w:val="center"/>
        <w:rPr>
          <w:w w:val="105"/>
          <w:position w:val="1"/>
        </w:rPr>
      </w:pPr>
      <w:r>
        <w:rPr>
          <w:w w:val="105"/>
        </w:rPr>
        <w:t xml:space="preserve">прохождения </w:t>
      </w:r>
      <w:r>
        <w:rPr>
          <w:w w:val="105"/>
          <w:position w:val="2"/>
          <w:sz w:val="23"/>
          <w:szCs w:val="23"/>
        </w:rPr>
        <w:t xml:space="preserve">диспансеризации </w:t>
      </w:r>
      <w:r>
        <w:rPr>
          <w:w w:val="105"/>
          <w:position w:val="4"/>
          <w:sz w:val="23"/>
          <w:szCs w:val="23"/>
        </w:rPr>
        <w:t xml:space="preserve">муниципальных </w:t>
      </w:r>
      <w:r>
        <w:rPr>
          <w:w w:val="105"/>
          <w:position w:val="6"/>
          <w:sz w:val="23"/>
          <w:szCs w:val="23"/>
        </w:rPr>
        <w:t xml:space="preserve">служащих </w:t>
      </w:r>
      <w:r>
        <w:rPr>
          <w:w w:val="105"/>
          <w:position w:val="7"/>
          <w:sz w:val="23"/>
          <w:szCs w:val="23"/>
        </w:rPr>
        <w:t xml:space="preserve">администрации </w:t>
      </w:r>
      <w:proofErr w:type="spellStart"/>
      <w:r>
        <w:rPr>
          <w:w w:val="105"/>
        </w:rPr>
        <w:t>Нижнеурюмского</w:t>
      </w:r>
      <w:proofErr w:type="spellEnd"/>
      <w:r>
        <w:rPr>
          <w:w w:val="105"/>
        </w:rPr>
        <w:t xml:space="preserve"> </w:t>
      </w:r>
      <w:r>
        <w:rPr>
          <w:w w:val="105"/>
          <w:position w:val="1"/>
        </w:rPr>
        <w:t xml:space="preserve">сельсовета </w:t>
      </w:r>
      <w:proofErr w:type="spellStart"/>
      <w:r>
        <w:rPr>
          <w:w w:val="105"/>
          <w:position w:val="3"/>
          <w:sz w:val="23"/>
          <w:szCs w:val="23"/>
        </w:rPr>
        <w:t>Здвинского</w:t>
      </w:r>
      <w:proofErr w:type="spellEnd"/>
      <w:r>
        <w:rPr>
          <w:w w:val="105"/>
          <w:position w:val="3"/>
          <w:sz w:val="23"/>
          <w:szCs w:val="23"/>
        </w:rPr>
        <w:t xml:space="preserve"> </w:t>
      </w:r>
      <w:r>
        <w:rPr>
          <w:w w:val="105"/>
          <w:position w:val="4"/>
          <w:sz w:val="22"/>
          <w:szCs w:val="22"/>
        </w:rPr>
        <w:t xml:space="preserve">района </w:t>
      </w:r>
      <w:r>
        <w:rPr>
          <w:w w:val="105"/>
          <w:position w:val="6"/>
          <w:sz w:val="23"/>
          <w:szCs w:val="23"/>
        </w:rPr>
        <w:t xml:space="preserve">Новосибирской </w:t>
      </w:r>
      <w:r>
        <w:rPr>
          <w:w w:val="105"/>
          <w:position w:val="8"/>
          <w:sz w:val="23"/>
          <w:szCs w:val="23"/>
        </w:rPr>
        <w:t xml:space="preserve">области </w:t>
      </w:r>
      <w:r>
        <w:rPr>
          <w:w w:val="105"/>
        </w:rPr>
        <w:t xml:space="preserve">на 2022 </w:t>
      </w:r>
      <w:r>
        <w:rPr>
          <w:w w:val="105"/>
          <w:position w:val="1"/>
        </w:rPr>
        <w:t>год</w:t>
      </w:r>
    </w:p>
    <w:p w:rsidR="00664FAA" w:rsidRDefault="00664FAA" w:rsidP="00664FAA">
      <w:pPr>
        <w:pStyle w:val="a3"/>
        <w:kinsoku w:val="0"/>
        <w:overflowPunct w:val="0"/>
        <w:spacing w:before="7"/>
        <w:rPr>
          <w:sz w:val="11"/>
          <w:szCs w:val="11"/>
        </w:rPr>
      </w:pPr>
    </w:p>
    <w:p w:rsidR="00664FAA" w:rsidRDefault="00664FAA" w:rsidP="00664FAA">
      <w:pPr>
        <w:pStyle w:val="a3"/>
        <w:kinsoku w:val="0"/>
        <w:overflowPunct w:val="0"/>
        <w:spacing w:before="7"/>
        <w:rPr>
          <w:sz w:val="11"/>
          <w:szCs w:val="11"/>
        </w:rPr>
        <w:sectPr w:rsidR="00664FAA">
          <w:pgSz w:w="11910" w:h="16840"/>
          <w:pgMar w:top="580" w:right="740" w:bottom="280" w:left="1540" w:header="720" w:footer="720" w:gutter="0"/>
          <w:cols w:space="720"/>
          <w:noEndnote/>
        </w:sectPr>
      </w:pPr>
    </w:p>
    <w:p w:rsidR="00664FAA" w:rsidRDefault="00664FAA" w:rsidP="00664FAA">
      <w:pPr>
        <w:pStyle w:val="a3"/>
        <w:kinsoku w:val="0"/>
        <w:overflowPunct w:val="0"/>
        <w:spacing w:before="195"/>
        <w:ind w:left="153"/>
      </w:pPr>
      <w:r>
        <w:rPr>
          <w:noProof/>
        </w:rPr>
        <w:lastRenderedPageBreak/>
        <w:pict>
          <v:rect id="_x0000_s1027" style="position:absolute;left:0;text-align:left;margin-left:3.85pt;margin-top:6.25pt;width:591pt;height:836pt;z-index:-251655168;mso-position-horizontal-relative:page;mso-position-vertical-relative:page" o:allowincell="f" filled="f" stroked="f">
            <v:textbox inset="0,0,0,0">
              <w:txbxContent>
                <w:p w:rsidR="00664FAA" w:rsidRDefault="00664FAA" w:rsidP="00664FAA">
                  <w:pPr>
                    <w:widowControl/>
                    <w:autoSpaceDE/>
                    <w:autoSpaceDN/>
                    <w:adjustRightInd/>
                    <w:spacing w:line="167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11415" cy="106133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1415" cy="10613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4FAA" w:rsidRDefault="00664FAA" w:rsidP="00664FA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proofErr w:type="spellStart"/>
      <w:proofErr w:type="gramStart"/>
      <w:r>
        <w:t>п</w:t>
      </w:r>
      <w:proofErr w:type="spellEnd"/>
      <w:proofErr w:type="gramEnd"/>
      <w:r>
        <w:rPr>
          <w:sz w:val="23"/>
          <w:szCs w:val="23"/>
        </w:rPr>
        <w:t>/</w:t>
      </w:r>
      <w:proofErr w:type="spellStart"/>
      <w:r>
        <w:t>п</w:t>
      </w:r>
      <w:proofErr w:type="spellEnd"/>
    </w:p>
    <w:p w:rsidR="00664FAA" w:rsidRDefault="00664FAA" w:rsidP="00664FAA">
      <w:pPr>
        <w:pStyle w:val="a3"/>
        <w:kinsoku w:val="0"/>
        <w:overflowPunct w:val="0"/>
        <w:spacing w:before="9"/>
        <w:rPr>
          <w:sz w:val="32"/>
          <w:szCs w:val="32"/>
        </w:rPr>
      </w:pPr>
    </w:p>
    <w:p w:rsidR="00664FAA" w:rsidRDefault="00664FAA" w:rsidP="00664FAA">
      <w:pPr>
        <w:pStyle w:val="a3"/>
        <w:kinsoku w:val="0"/>
        <w:overflowPunct w:val="0"/>
        <w:spacing w:before="1"/>
        <w:ind w:left="232"/>
        <w:rPr>
          <w:b/>
          <w:bCs/>
          <w:spacing w:val="5"/>
          <w:w w:val="115"/>
          <w:sz w:val="14"/>
          <w:szCs w:val="14"/>
        </w:rPr>
      </w:pPr>
      <w:r>
        <w:rPr>
          <w:spacing w:val="5"/>
          <w:w w:val="115"/>
          <w:sz w:val="23"/>
          <w:szCs w:val="23"/>
        </w:rPr>
        <w:t>1</w:t>
      </w:r>
      <w:r>
        <w:rPr>
          <w:b/>
          <w:bCs/>
          <w:spacing w:val="5"/>
          <w:w w:val="115"/>
          <w:sz w:val="14"/>
          <w:szCs w:val="14"/>
        </w:rPr>
        <w:t>.</w:t>
      </w:r>
    </w:p>
    <w:p w:rsidR="00664FAA" w:rsidRDefault="00664FAA" w:rsidP="00664FAA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664FAA" w:rsidRDefault="00664FAA" w:rsidP="00664FAA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664FAA" w:rsidRDefault="00664FAA" w:rsidP="00664FAA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664FAA" w:rsidRDefault="00664FAA" w:rsidP="00664FAA">
      <w:pPr>
        <w:pStyle w:val="a3"/>
        <w:kinsoku w:val="0"/>
        <w:overflowPunct w:val="0"/>
        <w:spacing w:before="218"/>
        <w:ind w:right="93"/>
        <w:jc w:val="right"/>
        <w:rPr>
          <w:b/>
          <w:bCs/>
          <w:w w:val="125"/>
          <w:sz w:val="14"/>
          <w:szCs w:val="14"/>
        </w:rPr>
      </w:pPr>
      <w:r>
        <w:rPr>
          <w:noProof/>
        </w:rPr>
        <w:pict>
          <v:shape id="_x0000_s1032" type="#_x0000_t202" style="position:absolute;left:0;text-align:left;margin-left:88.55pt;margin-top:5.85pt;width:7.8pt;height:15.35pt;z-index:251666432;mso-position-horizontal-relative:page" o:allowincell="f" filled="f" stroked="f">
            <v:textbox inset="0,0,0,0">
              <w:txbxContent>
                <w:p w:rsidR="00664FAA" w:rsidRDefault="00664FAA" w:rsidP="00664FAA">
                  <w:pPr>
                    <w:pStyle w:val="a3"/>
                    <w:kinsoku w:val="0"/>
                    <w:overflowPunct w:val="0"/>
                    <w:spacing w:before="11"/>
                    <w:ind w:left="20"/>
                    <w:rPr>
                      <w:w w:val="94"/>
                    </w:rPr>
                  </w:pPr>
                  <w:r>
                    <w:rPr>
                      <w:w w:val="9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b/>
          <w:bCs/>
          <w:w w:val="125"/>
          <w:sz w:val="14"/>
          <w:szCs w:val="14"/>
        </w:rPr>
        <w:t>.</w:t>
      </w:r>
    </w:p>
    <w:p w:rsidR="00664FAA" w:rsidRDefault="00664FAA" w:rsidP="00664FAA">
      <w:pPr>
        <w:pStyle w:val="a3"/>
        <w:kinsoku w:val="0"/>
        <w:overflowPunct w:val="0"/>
        <w:spacing w:before="152"/>
        <w:ind w:left="1056"/>
        <w:rPr>
          <w:spacing w:val="-4"/>
          <w:position w:val="1"/>
          <w:sz w:val="26"/>
          <w:szCs w:val="26"/>
        </w:rPr>
      </w:pPr>
      <w:r>
        <w:br w:type="column"/>
      </w:r>
      <w:r>
        <w:rPr>
          <w:spacing w:val="-4"/>
        </w:rPr>
        <w:lastRenderedPageBreak/>
        <w:t>Ф</w:t>
      </w:r>
      <w:r>
        <w:rPr>
          <w:spacing w:val="-4"/>
          <w:sz w:val="26"/>
          <w:szCs w:val="26"/>
        </w:rPr>
        <w:t>.</w:t>
      </w:r>
      <w:r>
        <w:rPr>
          <w:spacing w:val="-4"/>
        </w:rPr>
        <w:t>И</w:t>
      </w:r>
      <w:r>
        <w:rPr>
          <w:spacing w:val="14"/>
        </w:rPr>
        <w:t xml:space="preserve"> </w:t>
      </w:r>
      <w:r>
        <w:rPr>
          <w:spacing w:val="-4"/>
          <w:position w:val="1"/>
          <w:sz w:val="23"/>
          <w:szCs w:val="23"/>
        </w:rPr>
        <w:t>О</w:t>
      </w:r>
      <w:r>
        <w:rPr>
          <w:spacing w:val="-4"/>
          <w:position w:val="1"/>
          <w:sz w:val="26"/>
          <w:szCs w:val="26"/>
        </w:rPr>
        <w:t>.</w:t>
      </w:r>
    </w:p>
    <w:p w:rsidR="00664FAA" w:rsidRDefault="00664FAA" w:rsidP="00664FAA">
      <w:pPr>
        <w:pStyle w:val="a3"/>
        <w:kinsoku w:val="0"/>
        <w:overflowPunct w:val="0"/>
        <w:spacing w:before="4"/>
        <w:rPr>
          <w:sz w:val="31"/>
          <w:szCs w:val="31"/>
        </w:rPr>
      </w:pPr>
    </w:p>
    <w:p w:rsidR="00664FAA" w:rsidRDefault="00664FAA" w:rsidP="00664FAA">
      <w:pPr>
        <w:pStyle w:val="a3"/>
        <w:kinsoku w:val="0"/>
        <w:overflowPunct w:val="0"/>
        <w:ind w:left="153"/>
        <w:rPr>
          <w:w w:val="105"/>
          <w:position w:val="1"/>
        </w:rPr>
      </w:pPr>
      <w:r>
        <w:rPr>
          <w:noProof/>
        </w:rPr>
        <w:pict>
          <v:shape id="_x0000_s1030" type="#_x0000_t202" style="position:absolute;left:0;text-align:left;margin-left:182.05pt;margin-top:-35.65pt;width:4.9pt;height:19pt;z-index:-251652096;mso-position-horizontal-relative:page" o:allowincell="f" filled="f" stroked="f">
            <v:textbox inset="0,0,0,0">
              <w:txbxContent>
                <w:p w:rsidR="00664FAA" w:rsidRDefault="00664FAA" w:rsidP="00664FAA">
                  <w:pPr>
                    <w:pStyle w:val="a3"/>
                    <w:kinsoku w:val="0"/>
                    <w:overflowPunct w:val="0"/>
                    <w:spacing w:before="13"/>
                    <w:ind w:left="20"/>
                    <w:rPr>
                      <w:w w:val="73"/>
                      <w:sz w:val="30"/>
                      <w:szCs w:val="30"/>
                    </w:rPr>
                  </w:pPr>
                  <w:r>
                    <w:rPr>
                      <w:w w:val="73"/>
                      <w:sz w:val="30"/>
                      <w:szCs w:val="3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3"/>
          <w:szCs w:val="23"/>
        </w:rPr>
        <w:t>Фомина</w:t>
      </w:r>
      <w:r>
        <w:rPr>
          <w:spacing w:val="-31"/>
          <w:w w:val="105"/>
          <w:sz w:val="23"/>
          <w:szCs w:val="23"/>
        </w:rPr>
        <w:t xml:space="preserve"> </w:t>
      </w:r>
      <w:r>
        <w:rPr>
          <w:w w:val="105"/>
          <w:position w:val="1"/>
        </w:rPr>
        <w:t>Ксения</w:t>
      </w:r>
    </w:p>
    <w:p w:rsidR="00664FAA" w:rsidRDefault="00664FAA" w:rsidP="00664FAA">
      <w:pPr>
        <w:pStyle w:val="a3"/>
        <w:kinsoku w:val="0"/>
        <w:overflowPunct w:val="0"/>
        <w:spacing w:before="52"/>
        <w:ind w:left="216"/>
      </w:pPr>
      <w:r>
        <w:t>Сергеевна</w:t>
      </w:r>
    </w:p>
    <w:p w:rsidR="00664FAA" w:rsidRDefault="00664FAA" w:rsidP="00664FAA">
      <w:pPr>
        <w:pStyle w:val="a3"/>
        <w:kinsoku w:val="0"/>
        <w:overflowPunct w:val="0"/>
        <w:rPr>
          <w:sz w:val="28"/>
          <w:szCs w:val="28"/>
        </w:rPr>
      </w:pPr>
    </w:p>
    <w:p w:rsidR="00664FAA" w:rsidRDefault="00664FAA" w:rsidP="00664FAA">
      <w:pPr>
        <w:pStyle w:val="a3"/>
        <w:kinsoku w:val="0"/>
        <w:overflowPunct w:val="0"/>
        <w:spacing w:before="6"/>
        <w:rPr>
          <w:sz w:val="31"/>
          <w:szCs w:val="31"/>
        </w:rPr>
      </w:pPr>
    </w:p>
    <w:p w:rsidR="00664FAA" w:rsidRDefault="00664FAA" w:rsidP="00664FAA">
      <w:pPr>
        <w:pStyle w:val="a3"/>
        <w:kinsoku w:val="0"/>
        <w:overflowPunct w:val="0"/>
        <w:spacing w:before="1"/>
        <w:ind w:left="168"/>
        <w:rPr>
          <w:position w:val="1"/>
        </w:rPr>
      </w:pPr>
      <w:r>
        <w:t xml:space="preserve">Канева </w:t>
      </w:r>
      <w:r>
        <w:rPr>
          <w:position w:val="1"/>
        </w:rPr>
        <w:t>Марина</w:t>
      </w:r>
    </w:p>
    <w:p w:rsidR="00664FAA" w:rsidRDefault="00664FAA" w:rsidP="00664FAA">
      <w:pPr>
        <w:pStyle w:val="a3"/>
        <w:kinsoku w:val="0"/>
        <w:overflowPunct w:val="0"/>
        <w:spacing w:before="50"/>
        <w:ind w:left="165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Анатольевна</w:t>
      </w:r>
    </w:p>
    <w:p w:rsidR="00664FAA" w:rsidRDefault="00664FAA" w:rsidP="00664FAA">
      <w:pPr>
        <w:pStyle w:val="a3"/>
        <w:kinsoku w:val="0"/>
        <w:overflowPunct w:val="0"/>
        <w:spacing w:before="144"/>
        <w:ind w:left="1024"/>
      </w:pPr>
      <w:r>
        <w:br w:type="column"/>
      </w:r>
      <w:r>
        <w:lastRenderedPageBreak/>
        <w:t>Должность</w:t>
      </w:r>
    </w:p>
    <w:p w:rsidR="00664FAA" w:rsidRDefault="00664FAA" w:rsidP="00664FAA">
      <w:pPr>
        <w:pStyle w:val="a3"/>
        <w:kinsoku w:val="0"/>
        <w:overflowPunct w:val="0"/>
        <w:spacing w:before="8"/>
        <w:rPr>
          <w:sz w:val="31"/>
          <w:szCs w:val="31"/>
        </w:rPr>
      </w:pPr>
    </w:p>
    <w:p w:rsidR="00664FAA" w:rsidRDefault="00664FAA" w:rsidP="00664FAA">
      <w:pPr>
        <w:pStyle w:val="a3"/>
        <w:kinsoku w:val="0"/>
        <w:overflowPunct w:val="0"/>
        <w:spacing w:before="1" w:line="276" w:lineRule="auto"/>
        <w:ind w:left="153" w:right="52"/>
      </w:pPr>
      <w:r>
        <w:t xml:space="preserve">Специалист </w:t>
      </w:r>
      <w:r>
        <w:rPr>
          <w:position w:val="1"/>
          <w:sz w:val="23"/>
          <w:szCs w:val="23"/>
        </w:rPr>
        <w:t xml:space="preserve">1 </w:t>
      </w:r>
      <w:r>
        <w:rPr>
          <w:position w:val="1"/>
        </w:rPr>
        <w:t xml:space="preserve">разряда </w:t>
      </w:r>
      <w:r>
        <w:t xml:space="preserve">администрации </w:t>
      </w:r>
      <w:proofErr w:type="spellStart"/>
      <w:r>
        <w:rPr>
          <w:sz w:val="25"/>
          <w:szCs w:val="25"/>
        </w:rPr>
        <w:t>Нижнеурюмского</w:t>
      </w:r>
      <w:proofErr w:type="spellEnd"/>
      <w:r>
        <w:rPr>
          <w:sz w:val="25"/>
          <w:szCs w:val="25"/>
        </w:rPr>
        <w:t xml:space="preserve"> </w:t>
      </w:r>
      <w:r>
        <w:t xml:space="preserve">сельсовета Специалист </w:t>
      </w:r>
      <w:r>
        <w:rPr>
          <w:position w:val="1"/>
          <w:sz w:val="23"/>
          <w:szCs w:val="23"/>
        </w:rPr>
        <w:t xml:space="preserve">1 </w:t>
      </w:r>
      <w:r>
        <w:rPr>
          <w:position w:val="2"/>
        </w:rPr>
        <w:t xml:space="preserve">разряда </w:t>
      </w:r>
      <w:r>
        <w:t xml:space="preserve">администрации </w:t>
      </w:r>
      <w:proofErr w:type="spellStart"/>
      <w:r>
        <w:t>Нижнеурюмского</w:t>
      </w:r>
      <w:proofErr w:type="spellEnd"/>
      <w:r>
        <w:t xml:space="preserve"> сельсовета</w:t>
      </w:r>
    </w:p>
    <w:p w:rsidR="00664FAA" w:rsidRDefault="00664FAA" w:rsidP="00664FAA">
      <w:pPr>
        <w:pStyle w:val="a3"/>
        <w:kinsoku w:val="0"/>
        <w:overflowPunct w:val="0"/>
        <w:spacing w:before="101" w:line="285" w:lineRule="auto"/>
        <w:ind w:left="153" w:right="342"/>
        <w:jc w:val="center"/>
        <w:rPr>
          <w:position w:val="1"/>
          <w:sz w:val="23"/>
          <w:szCs w:val="23"/>
        </w:rPr>
      </w:pPr>
      <w:r>
        <w:br w:type="column"/>
      </w:r>
      <w:r>
        <w:lastRenderedPageBreak/>
        <w:t>Дата</w:t>
      </w:r>
      <w:r>
        <w:rPr>
          <w:spacing w:val="-14"/>
        </w:rPr>
        <w:t xml:space="preserve"> </w:t>
      </w:r>
      <w:r>
        <w:rPr>
          <w:position w:val="1"/>
        </w:rPr>
        <w:t xml:space="preserve">прохождения </w:t>
      </w:r>
      <w:r>
        <w:rPr>
          <w:sz w:val="23"/>
          <w:szCs w:val="23"/>
        </w:rPr>
        <w:t xml:space="preserve">диспансеризации </w:t>
      </w:r>
      <w:r>
        <w:t>ноябрь</w:t>
      </w:r>
      <w:r>
        <w:rPr>
          <w:spacing w:val="26"/>
        </w:rPr>
        <w:t xml:space="preserve"> </w:t>
      </w:r>
      <w:r>
        <w:rPr>
          <w:position w:val="1"/>
          <w:sz w:val="23"/>
          <w:szCs w:val="23"/>
        </w:rPr>
        <w:t>декабрь</w:t>
      </w:r>
    </w:p>
    <w:p w:rsidR="00664FAA" w:rsidRDefault="00664FAA" w:rsidP="00664FAA">
      <w:pPr>
        <w:pStyle w:val="a3"/>
        <w:kinsoku w:val="0"/>
        <w:overflowPunct w:val="0"/>
        <w:rPr>
          <w:sz w:val="28"/>
          <w:szCs w:val="28"/>
        </w:rPr>
      </w:pPr>
    </w:p>
    <w:p w:rsidR="00664FAA" w:rsidRDefault="00664FAA" w:rsidP="00664FAA">
      <w:pPr>
        <w:pStyle w:val="a3"/>
        <w:kinsoku w:val="0"/>
        <w:overflowPunct w:val="0"/>
        <w:rPr>
          <w:sz w:val="28"/>
          <w:szCs w:val="28"/>
        </w:rPr>
      </w:pPr>
    </w:p>
    <w:p w:rsidR="00664FAA" w:rsidRDefault="00664FAA" w:rsidP="00664FAA">
      <w:pPr>
        <w:pStyle w:val="a3"/>
        <w:kinsoku w:val="0"/>
        <w:overflowPunct w:val="0"/>
        <w:rPr>
          <w:sz w:val="27"/>
          <w:szCs w:val="27"/>
        </w:rPr>
      </w:pPr>
    </w:p>
    <w:p w:rsidR="00664FAA" w:rsidRDefault="00664FAA" w:rsidP="00664FAA">
      <w:pPr>
        <w:pStyle w:val="a3"/>
        <w:kinsoku w:val="0"/>
        <w:overflowPunct w:val="0"/>
        <w:ind w:left="153" w:right="299"/>
        <w:jc w:val="center"/>
        <w:rPr>
          <w:w w:val="105"/>
          <w:sz w:val="23"/>
          <w:szCs w:val="23"/>
        </w:rPr>
      </w:pPr>
      <w:r>
        <w:rPr>
          <w:noProof/>
        </w:rPr>
        <w:pict>
          <v:shape id="_x0000_s1031" type="#_x0000_t202" style="position:absolute;left:0;text-align:left;margin-left:488.25pt;margin-top:-67.15pt;width:5.95pt;height:18.8pt;z-index:-251651072;mso-position-horizontal-relative:page" o:allowincell="f" filled="f" stroked="f">
            <v:textbox inset="0,0,0,0">
              <w:txbxContent>
                <w:p w:rsidR="00664FAA" w:rsidRDefault="00664FAA" w:rsidP="00664FAA">
                  <w:pPr>
                    <w:pStyle w:val="a3"/>
                    <w:kinsoku w:val="0"/>
                    <w:overflowPunct w:val="0"/>
                    <w:spacing w:before="10"/>
                    <w:ind w:left="20"/>
                    <w:rPr>
                      <w:w w:val="76"/>
                      <w:sz w:val="30"/>
                      <w:szCs w:val="30"/>
                    </w:rPr>
                  </w:pPr>
                  <w:r>
                    <w:rPr>
                      <w:w w:val="76"/>
                      <w:sz w:val="30"/>
                      <w:szCs w:val="3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3"/>
          <w:szCs w:val="23"/>
        </w:rPr>
        <w:t>ноябрь</w:t>
      </w:r>
      <w:r>
        <w:rPr>
          <w:w w:val="105"/>
          <w:position w:val="1"/>
        </w:rPr>
        <w:t>-</w:t>
      </w:r>
      <w:r>
        <w:rPr>
          <w:w w:val="105"/>
          <w:sz w:val="23"/>
          <w:szCs w:val="23"/>
        </w:rPr>
        <w:t>декабрь</w:t>
      </w:r>
    </w:p>
    <w:p w:rsidR="006C2BB5" w:rsidRDefault="003514BD"/>
    <w:sectPr w:rsidR="006C2BB5">
      <w:type w:val="continuous"/>
      <w:pgSz w:w="11910" w:h="16840"/>
      <w:pgMar w:top="680" w:right="740" w:bottom="280" w:left="1540" w:header="720" w:footer="720" w:gutter="0"/>
      <w:cols w:num="4" w:space="720" w:equalWidth="0">
        <w:col w:w="518" w:space="117"/>
        <w:col w:w="1841" w:space="1313"/>
        <w:col w:w="2524" w:space="897"/>
        <w:col w:w="24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64FAA"/>
    <w:rsid w:val="000172FD"/>
    <w:rsid w:val="003514BD"/>
    <w:rsid w:val="00664FAA"/>
    <w:rsid w:val="0082195A"/>
    <w:rsid w:val="00AE2739"/>
    <w:rsid w:val="00CE58F7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4F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4F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2023-01-23T05:12:00Z</dcterms:created>
  <dcterms:modified xsi:type="dcterms:W3CDTF">2023-01-23T05:13:00Z</dcterms:modified>
</cp:coreProperties>
</file>