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D6524" w:rsidRPr="009D652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9D652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52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635494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23.10</w:t>
      </w:r>
      <w:r w:rsidR="00063E8A">
        <w:rPr>
          <w:rFonts w:ascii="Times New Roman" w:hAnsi="Times New Roman" w:cs="Times New Roman"/>
          <w:b/>
          <w:sz w:val="24"/>
          <w:szCs w:val="24"/>
        </w:rPr>
        <w:t>.2023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8310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635494" w:rsidRPr="00CE3038" w:rsidRDefault="00635494" w:rsidP="0063549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635494" w:rsidRPr="00CE3038" w:rsidRDefault="00635494" w:rsidP="0063549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635494" w:rsidRPr="00CE3038" w:rsidRDefault="00635494" w:rsidP="0063549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94" w:rsidRPr="00CE3038" w:rsidRDefault="00635494" w:rsidP="0063549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94" w:rsidRPr="00CE3038" w:rsidRDefault="00635494" w:rsidP="0063549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35494" w:rsidRPr="00CE3038" w:rsidRDefault="00635494" w:rsidP="0063549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первой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 </w:t>
      </w:r>
    </w:p>
    <w:p w:rsidR="00635494" w:rsidRPr="00CE3038" w:rsidRDefault="00635494" w:rsidP="00635494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94" w:rsidRPr="00CE3038" w:rsidRDefault="00635494" w:rsidP="0063549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</w:t>
      </w: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с. Нижний Урюм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35494" w:rsidRPr="00CE3038" w:rsidRDefault="00635494" w:rsidP="0063549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94" w:rsidRPr="00CE3038" w:rsidRDefault="00635494" w:rsidP="0063549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 Совета депутатов Нижнеурюмского сельсовета Здвинского района 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 г  № 2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плановый период 2024 и 2025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35494" w:rsidRPr="00151426" w:rsidRDefault="00635494" w:rsidP="0063549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5494" w:rsidRPr="00EF62F2" w:rsidRDefault="00635494" w:rsidP="00635494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>нием о бюджетном процессе в Нижнеурюмском сельсовете Здвинского ра</w:t>
      </w:r>
      <w:r w:rsidRPr="00EF62F2">
        <w:rPr>
          <w:rFonts w:ascii="Times New Roman" w:hAnsi="Times New Roman" w:cs="Times New Roman"/>
          <w:sz w:val="28"/>
          <w:szCs w:val="28"/>
        </w:rPr>
        <w:t>й</w:t>
      </w:r>
      <w:r w:rsidRPr="00EF62F2">
        <w:rPr>
          <w:rFonts w:ascii="Times New Roman" w:hAnsi="Times New Roman" w:cs="Times New Roman"/>
          <w:sz w:val="28"/>
          <w:szCs w:val="28"/>
        </w:rPr>
        <w:t xml:space="preserve">она Новосибирской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12.05.2023 № 10,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Совет депутатов Нижнеурюмского сельсовета Здвинского района Новосибирской области </w:t>
      </w:r>
      <w:r w:rsidRPr="00EF62F2">
        <w:rPr>
          <w:rFonts w:ascii="Times New Roman" w:hAnsi="Times New Roman" w:cs="Times New Roman"/>
          <w:b/>
          <w:sz w:val="28"/>
          <w:szCs w:val="28"/>
        </w:rPr>
        <w:t>решил</w:t>
      </w:r>
      <w:r w:rsidRPr="00EF62F2">
        <w:rPr>
          <w:rFonts w:ascii="Times New Roman" w:hAnsi="Times New Roman" w:cs="Times New Roman"/>
          <w:sz w:val="28"/>
          <w:szCs w:val="28"/>
        </w:rPr>
        <w:t>:</w:t>
      </w:r>
    </w:p>
    <w:p w:rsidR="00635494" w:rsidRDefault="00635494" w:rsidP="0063549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       Внести в решение Совета депутатов Нижнеурюмского сельсовета Здви</w:t>
      </w:r>
      <w:r w:rsidRPr="00EF62F2">
        <w:rPr>
          <w:rFonts w:ascii="Times New Roman" w:hAnsi="Times New Roman" w:cs="Times New Roman"/>
          <w:sz w:val="28"/>
          <w:szCs w:val="28"/>
        </w:rPr>
        <w:t>н</w:t>
      </w:r>
      <w:r w:rsidRPr="00EF62F2">
        <w:rPr>
          <w:rFonts w:ascii="Times New Roman" w:hAnsi="Times New Roman" w:cs="Times New Roman"/>
          <w:sz w:val="28"/>
          <w:szCs w:val="28"/>
        </w:rPr>
        <w:t>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23 декабря 2022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«О бю</w:t>
      </w:r>
      <w:r w:rsidRPr="00EF62F2">
        <w:rPr>
          <w:rFonts w:ascii="Times New Roman" w:hAnsi="Times New Roman" w:cs="Times New Roman"/>
          <w:sz w:val="28"/>
          <w:szCs w:val="28"/>
        </w:rPr>
        <w:t>д</w:t>
      </w:r>
      <w:r w:rsidRPr="00EF62F2">
        <w:rPr>
          <w:rFonts w:ascii="Times New Roman" w:hAnsi="Times New Roman" w:cs="Times New Roman"/>
          <w:sz w:val="28"/>
          <w:szCs w:val="28"/>
        </w:rPr>
        <w:t>жете Нижнеурюмского сельсовета Здвинского района Новосибирской обла</w:t>
      </w:r>
      <w:r w:rsidRPr="00EF62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ти на 2023 год и плановый период 2024 и 2025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0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2F2">
        <w:rPr>
          <w:rFonts w:ascii="Times New Roman" w:hAnsi="Times New Roman" w:cs="Times New Roman"/>
          <w:sz w:val="28"/>
          <w:szCs w:val="28"/>
        </w:rPr>
        <w:t>с изменениями,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 сессии от 07.02.2023 г. №3, от14.03.2023№4, от 12.05.2023 № 8,от 10.07.2023№17, от02.08.2023№20, от 07.09.2023 № 22)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сл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 xml:space="preserve">дующие изменения: </w:t>
      </w:r>
    </w:p>
    <w:p w:rsidR="00635494" w:rsidRDefault="00635494" w:rsidP="0063549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части 1 статьи 1:</w:t>
      </w:r>
    </w:p>
    <w:p w:rsidR="00635494" w:rsidRDefault="00635494" w:rsidP="0063549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 цифры «9621,6» заменить цифрами «9718,8», цифры «8430,4» заменить цифрами «8527,6», цифры «6283,3» заменить цифрами «6380,5»</w:t>
      </w:r>
    </w:p>
    <w:p w:rsidR="00635494" w:rsidRDefault="00635494" w:rsidP="00635494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цифры «10566,3» заменить цифрами «10663,5»</w:t>
      </w:r>
    </w:p>
    <w:p w:rsidR="00635494" w:rsidRDefault="00635494" w:rsidP="00635494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Pr="00EF62F2">
        <w:rPr>
          <w:rFonts w:ascii="Times New Roman" w:hAnsi="Times New Roman" w:cs="Times New Roman"/>
          <w:sz w:val="28"/>
          <w:szCs w:val="28"/>
        </w:rPr>
        <w:t xml:space="preserve">«Распределение 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F62F2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</w:t>
      </w:r>
      <w:r>
        <w:rPr>
          <w:rFonts w:ascii="Times New Roman" w:hAnsi="Times New Roman" w:cs="Times New Roman"/>
          <w:sz w:val="28"/>
          <w:szCs w:val="28"/>
        </w:rPr>
        <w:t>дов классификации расходов на 2023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EF62F2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635494" w:rsidRDefault="00635494" w:rsidP="00635494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3F1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Pr="00E13F17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13F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1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13F17">
        <w:rPr>
          <w:rFonts w:ascii="Times New Roman" w:hAnsi="Times New Roman" w:cs="Times New Roman"/>
          <w:sz w:val="28"/>
          <w:szCs w:val="28"/>
        </w:rPr>
        <w:t xml:space="preserve"> и непрограммным н</w:t>
      </w:r>
      <w:r w:rsidRPr="00E13F17">
        <w:rPr>
          <w:rFonts w:ascii="Times New Roman" w:hAnsi="Times New Roman" w:cs="Times New Roman"/>
          <w:sz w:val="28"/>
          <w:szCs w:val="28"/>
        </w:rPr>
        <w:t>а</w:t>
      </w:r>
      <w:r w:rsidRPr="00E13F17">
        <w:rPr>
          <w:rFonts w:ascii="Times New Roman" w:hAnsi="Times New Roman" w:cs="Times New Roman"/>
          <w:sz w:val="28"/>
          <w:szCs w:val="28"/>
        </w:rPr>
        <w:t xml:space="preserve">правлениям деятельности)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>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кации расходов бюджета </w:t>
      </w:r>
      <w:r w:rsidRPr="00E13F17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 в прилагаемой редакции;</w:t>
      </w:r>
    </w:p>
    <w:p w:rsidR="00635494" w:rsidRDefault="00635494" w:rsidP="00635494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Ведомственная структура</w:t>
      </w:r>
      <w:r w:rsidRPr="008314A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бюджета 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35494" w:rsidRDefault="00635494" w:rsidP="00635494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7 «Источники финансирования дефицита бюджета</w:t>
      </w:r>
      <w:r w:rsidRPr="00F2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35494" w:rsidRPr="00483E6C" w:rsidRDefault="00635494" w:rsidP="0063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8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решение в периодическом печатном издании </w:t>
      </w:r>
    </w:p>
    <w:p w:rsidR="00635494" w:rsidRDefault="00635494" w:rsidP="00635494">
      <w:pPr>
        <w:pStyle w:val="aa"/>
        <w:ind w:left="0"/>
        <w:jc w:val="both"/>
        <w:rPr>
          <w:sz w:val="28"/>
          <w:szCs w:val="28"/>
        </w:rPr>
      </w:pPr>
      <w:r w:rsidRPr="00EF62F2">
        <w:rPr>
          <w:sz w:val="28"/>
          <w:szCs w:val="28"/>
        </w:rPr>
        <w:t>« Вестник Нижнеурюмского сельсовета».</w:t>
      </w:r>
    </w:p>
    <w:p w:rsidR="00635494" w:rsidRDefault="00635494" w:rsidP="00635494">
      <w:pPr>
        <w:pStyle w:val="aa"/>
        <w:ind w:left="0"/>
        <w:jc w:val="both"/>
        <w:rPr>
          <w:sz w:val="28"/>
          <w:szCs w:val="28"/>
        </w:rPr>
      </w:pPr>
    </w:p>
    <w:p w:rsidR="00635494" w:rsidRPr="00EF62F2" w:rsidRDefault="00635494" w:rsidP="00635494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62F2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после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F62F2">
        <w:rPr>
          <w:sz w:val="28"/>
          <w:szCs w:val="28"/>
        </w:rPr>
        <w:t>.</w:t>
      </w: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</w:t>
      </w: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Т.В.Щербакова</w:t>
      </w: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EF62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2F2">
        <w:rPr>
          <w:rFonts w:ascii="Times New Roman" w:hAnsi="Times New Roman" w:cs="Times New Roman"/>
          <w:sz w:val="28"/>
          <w:szCs w:val="28"/>
        </w:rPr>
        <w:t xml:space="preserve"> Нижнеурюмского сельсовета</w:t>
      </w:r>
    </w:p>
    <w:p w:rsidR="00635494" w:rsidRPr="00EF62F2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635494" w:rsidRDefault="00635494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П.М. Намаконов</w:t>
      </w:r>
    </w:p>
    <w:p w:rsidR="00A75C51" w:rsidRPr="00A75C51" w:rsidRDefault="00A75C51" w:rsidP="00A75C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75C51" w:rsidRPr="00A75C51" w:rsidRDefault="00A75C51" w:rsidP="00A75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A75C51" w:rsidRPr="00A75C51" w:rsidRDefault="00A75C51" w:rsidP="00A75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НИЖНЕУРЮМСКОГО СЕЛЬСОВЕТА </w:t>
      </w:r>
    </w:p>
    <w:p w:rsidR="00A75C51" w:rsidRPr="00A75C51" w:rsidRDefault="00A75C51" w:rsidP="00A75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A75C51" w:rsidRPr="00A75C51" w:rsidRDefault="00A75C51" w:rsidP="00A75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A75C51" w:rsidRPr="00A75C51" w:rsidRDefault="00A75C51" w:rsidP="00A75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75C51" w:rsidRPr="00A75C51" w:rsidRDefault="00A75C51" w:rsidP="00A75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 первой сессии</w:t>
      </w:r>
    </w:p>
    <w:p w:rsidR="00A75C51" w:rsidRPr="00A75C51" w:rsidRDefault="00A75C51" w:rsidP="00A75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«19»  октября 2023 года                    с. Нижний Урюм </w:t>
      </w:r>
      <w:r w:rsidRPr="00A75C51">
        <w:rPr>
          <w:rFonts w:ascii="Times New Roman" w:hAnsi="Times New Roman" w:cs="Times New Roman"/>
          <w:sz w:val="28"/>
          <w:szCs w:val="28"/>
        </w:rPr>
        <w:tab/>
      </w:r>
      <w:r w:rsidRPr="00A75C51">
        <w:rPr>
          <w:rFonts w:ascii="Times New Roman" w:hAnsi="Times New Roman" w:cs="Times New Roman"/>
          <w:sz w:val="28"/>
          <w:szCs w:val="28"/>
        </w:rPr>
        <w:tab/>
      </w:r>
      <w:r w:rsidRPr="00A75C51">
        <w:rPr>
          <w:rFonts w:ascii="Times New Roman" w:hAnsi="Times New Roman" w:cs="Times New Roman"/>
          <w:sz w:val="28"/>
          <w:szCs w:val="28"/>
        </w:rPr>
        <w:tab/>
        <w:t>№ 24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Об объявлении конкурса по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Главы Нижнеурюмского сельсовета 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Здвинского района  Новосибирской области и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формировании конкурсной комиссии.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</w:t>
      </w:r>
      <w:r w:rsidRPr="00A75C51">
        <w:rPr>
          <w:rFonts w:ascii="Times New Roman" w:hAnsi="Times New Roman" w:cs="Times New Roman"/>
          <w:sz w:val="28"/>
          <w:szCs w:val="28"/>
        </w:rPr>
        <w:t>с</w:t>
      </w:r>
      <w:r w:rsidRPr="00A75C51">
        <w:rPr>
          <w:rFonts w:ascii="Times New Roman" w:hAnsi="Times New Roman" w:cs="Times New Roman"/>
          <w:sz w:val="28"/>
          <w:szCs w:val="28"/>
        </w:rPr>
        <w:t>сийской Федерации», статьей 2 Закона Новосибирской области от 11 ноября 2014 года № 484-ОЗ «Об отдельных вопросах организации местного сам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управления в Новосибирской области», на основании статьи 27 Устава Ни</w:t>
      </w:r>
      <w:r w:rsidRPr="00A75C51">
        <w:rPr>
          <w:rFonts w:ascii="Times New Roman" w:hAnsi="Times New Roman" w:cs="Times New Roman"/>
          <w:sz w:val="28"/>
          <w:szCs w:val="28"/>
        </w:rPr>
        <w:t>ж</w:t>
      </w:r>
      <w:r w:rsidRPr="00A75C51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района, пункта 2.3 Положения о порядке проведения конкурса по отбору кандидатур на должность Главы Нижн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урюмского сельсовета  Здвинского района Новосибирской области, утве</w:t>
      </w:r>
      <w:r w:rsidRPr="00A75C51">
        <w:rPr>
          <w:rFonts w:ascii="Times New Roman" w:hAnsi="Times New Roman" w:cs="Times New Roman"/>
          <w:sz w:val="28"/>
          <w:szCs w:val="28"/>
        </w:rPr>
        <w:t>р</w:t>
      </w:r>
      <w:r w:rsidRPr="00A75C51">
        <w:rPr>
          <w:rFonts w:ascii="Times New Roman" w:hAnsi="Times New Roman" w:cs="Times New Roman"/>
          <w:sz w:val="28"/>
          <w:szCs w:val="28"/>
        </w:rPr>
        <w:t>жденного решением 67 сессии пятого созыва  Совета депутатов Нижнеурю</w:t>
      </w:r>
      <w:r w:rsidRPr="00A75C51">
        <w:rPr>
          <w:rFonts w:ascii="Times New Roman" w:hAnsi="Times New Roman" w:cs="Times New Roman"/>
          <w:sz w:val="28"/>
          <w:szCs w:val="28"/>
        </w:rPr>
        <w:t>м</w:t>
      </w:r>
      <w:r w:rsidRPr="00A75C51">
        <w:rPr>
          <w:rFonts w:ascii="Times New Roman" w:hAnsi="Times New Roman" w:cs="Times New Roman"/>
          <w:sz w:val="28"/>
          <w:szCs w:val="28"/>
        </w:rPr>
        <w:t>ского сельсовета Здвинского района  Новосибирской области от 27.05.2020 года № 23, С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 xml:space="preserve">вет депутатов Нижнеурюмского  сельсовета Здвинского района Новосибирской области  РЕШИЛ: 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Нижнеурю</w:t>
      </w:r>
      <w:r w:rsidRPr="00A75C51">
        <w:rPr>
          <w:rFonts w:ascii="Times New Roman" w:hAnsi="Times New Roman" w:cs="Times New Roman"/>
          <w:sz w:val="28"/>
          <w:szCs w:val="28"/>
        </w:rPr>
        <w:t>м</w:t>
      </w:r>
      <w:r w:rsidRPr="00A75C51">
        <w:rPr>
          <w:rFonts w:ascii="Times New Roman" w:hAnsi="Times New Roman" w:cs="Times New Roman"/>
          <w:sz w:val="28"/>
          <w:szCs w:val="28"/>
        </w:rPr>
        <w:t>ского сельсовета Здвинского района Новосибирской области.</w:t>
      </w:r>
    </w:p>
    <w:p w:rsidR="00A75C51" w:rsidRPr="00A75C51" w:rsidRDefault="00A75C51" w:rsidP="00A75C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2. Опубликовать объявление о проведении конкурса по отбору канд</w:t>
      </w:r>
      <w:r w:rsidRPr="00A75C51">
        <w:rPr>
          <w:rFonts w:ascii="Times New Roman" w:hAnsi="Times New Roman" w:cs="Times New Roman"/>
          <w:sz w:val="28"/>
          <w:szCs w:val="28"/>
        </w:rPr>
        <w:t>и</w:t>
      </w:r>
      <w:r w:rsidRPr="00A75C51">
        <w:rPr>
          <w:rFonts w:ascii="Times New Roman" w:hAnsi="Times New Roman" w:cs="Times New Roman"/>
          <w:sz w:val="28"/>
          <w:szCs w:val="28"/>
        </w:rPr>
        <w:t>датур на должность Главы Нижнеурюмского сельсовета Здвинского района Новосибирской области  в периодическом печатном издании органа местного самоуправления «Вестник Нижнеурюмского сельсовета» и разместить на официальном сайте администрации Нижнеурюмского сельсовета Здвинского ра</w:t>
      </w:r>
      <w:r w:rsidRPr="00A75C51">
        <w:rPr>
          <w:rFonts w:ascii="Times New Roman" w:hAnsi="Times New Roman" w:cs="Times New Roman"/>
          <w:sz w:val="28"/>
          <w:szCs w:val="28"/>
        </w:rPr>
        <w:t>й</w:t>
      </w:r>
      <w:r w:rsidRPr="00A75C51">
        <w:rPr>
          <w:rFonts w:ascii="Times New Roman" w:hAnsi="Times New Roman" w:cs="Times New Roman"/>
          <w:sz w:val="28"/>
          <w:szCs w:val="28"/>
        </w:rPr>
        <w:t>она Новосибирской области  (приложение 1).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3. Назначить от Совета депутатов Нижнеурюмского сельсовета Здвинского района Новосибирской области  половину членов конкурсной комиссии с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гласно приложению 2 к настоящему решению.</w:t>
      </w:r>
    </w:p>
    <w:p w:rsidR="00A75C51" w:rsidRPr="00A75C51" w:rsidRDefault="00A75C51" w:rsidP="00A75C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4. Конкурсной комиссии обеспечить проведение конкурсного отбора кандидатов на должность Главы Нижнеурюмского сельсовета Здвинского района Новосибирской области.</w:t>
      </w:r>
    </w:p>
    <w:p w:rsidR="00A75C51" w:rsidRPr="00A75C51" w:rsidRDefault="00A75C51" w:rsidP="00A75C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lastRenderedPageBreak/>
        <w:t>5. Направить копию настоящего решения Главе Здвинского района Н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восибирской области для назначения в установленном порядке членов ко</w:t>
      </w:r>
      <w:r w:rsidRPr="00A75C51">
        <w:rPr>
          <w:rFonts w:ascii="Times New Roman" w:hAnsi="Times New Roman" w:cs="Times New Roman"/>
          <w:sz w:val="28"/>
          <w:szCs w:val="28"/>
        </w:rPr>
        <w:t>н</w:t>
      </w:r>
      <w:r w:rsidRPr="00A75C51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A75C51" w:rsidRPr="00A75C51" w:rsidRDefault="00A75C51" w:rsidP="00A75C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6. Настоящее решение вступает в силу с момента принятия.</w:t>
      </w:r>
    </w:p>
    <w:p w:rsidR="00A75C51" w:rsidRPr="00A75C51" w:rsidRDefault="00A75C51" w:rsidP="00A75C5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7. Настоящее решение подлежит опубликованию в периодическом п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чатном издании органа местного самоуправления «Вестник Нижнеурюмск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го сельсовета» и размещению на официальном сайте администрации Нижн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</w:t>
      </w:r>
      <w:r w:rsidRPr="00A75C51">
        <w:rPr>
          <w:rFonts w:ascii="Times New Roman" w:hAnsi="Times New Roman" w:cs="Times New Roman"/>
          <w:sz w:val="28"/>
          <w:szCs w:val="28"/>
        </w:rPr>
        <w:t>с</w:t>
      </w:r>
      <w:r w:rsidRPr="00A75C51">
        <w:rPr>
          <w:rFonts w:ascii="Times New Roman" w:hAnsi="Times New Roman" w:cs="Times New Roman"/>
          <w:sz w:val="28"/>
          <w:szCs w:val="28"/>
        </w:rPr>
        <w:t>ти</w:t>
      </w:r>
      <w:r w:rsidRPr="00A75C51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области:                    Т.В. Щербакова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И.о.Главы Нижнеурюмского сельсовета 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Здвинского района  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Новосибирской области:</w:t>
      </w:r>
      <w:r w:rsidRPr="00A75C51">
        <w:rPr>
          <w:rFonts w:ascii="Times New Roman" w:hAnsi="Times New Roman" w:cs="Times New Roman"/>
          <w:sz w:val="28"/>
          <w:szCs w:val="28"/>
        </w:rPr>
        <w:tab/>
      </w:r>
      <w:r w:rsidRPr="00A75C51">
        <w:rPr>
          <w:rFonts w:ascii="Times New Roman" w:hAnsi="Times New Roman" w:cs="Times New Roman"/>
          <w:sz w:val="28"/>
          <w:szCs w:val="28"/>
        </w:rPr>
        <w:tab/>
      </w:r>
      <w:r w:rsidRPr="00A75C51">
        <w:rPr>
          <w:rFonts w:ascii="Times New Roman" w:hAnsi="Times New Roman" w:cs="Times New Roman"/>
          <w:sz w:val="28"/>
          <w:szCs w:val="28"/>
        </w:rPr>
        <w:tab/>
      </w:r>
      <w:r w:rsidRPr="00A75C51">
        <w:rPr>
          <w:rFonts w:ascii="Times New Roman" w:hAnsi="Times New Roman" w:cs="Times New Roman"/>
          <w:sz w:val="28"/>
          <w:szCs w:val="28"/>
        </w:rPr>
        <w:tab/>
      </w:r>
      <w:r w:rsidRPr="00A75C51">
        <w:rPr>
          <w:rFonts w:ascii="Times New Roman" w:hAnsi="Times New Roman" w:cs="Times New Roman"/>
          <w:sz w:val="28"/>
          <w:szCs w:val="28"/>
        </w:rPr>
        <w:tab/>
        <w:t>П.М. Намаконов</w:t>
      </w: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 41 сессии шестого созыва 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>Совета депутатов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>От 19.10. 2023 года № 24</w:t>
      </w: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51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A75C51" w:rsidRPr="00A75C51" w:rsidRDefault="00A75C51" w:rsidP="00A75C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51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</w:t>
      </w:r>
    </w:p>
    <w:p w:rsidR="00A75C51" w:rsidRPr="00A75C51" w:rsidRDefault="00A75C51" w:rsidP="00A75C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51">
        <w:rPr>
          <w:rFonts w:ascii="Times New Roman" w:hAnsi="Times New Roman" w:cs="Times New Roman"/>
          <w:b/>
          <w:sz w:val="28"/>
          <w:szCs w:val="28"/>
        </w:rPr>
        <w:t xml:space="preserve">Нижнеурюмского сельсовета Здвинского района Новосибирской области </w:t>
      </w:r>
    </w:p>
    <w:p w:rsidR="00A75C51" w:rsidRPr="00A75C51" w:rsidRDefault="00A75C51" w:rsidP="00A75C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Совет депутатов  Нижнеурюмского сельсовета Здвинского района Новос</w:t>
      </w:r>
      <w:r w:rsidRPr="00A75C51">
        <w:rPr>
          <w:rFonts w:ascii="Times New Roman" w:hAnsi="Times New Roman" w:cs="Times New Roman"/>
          <w:sz w:val="28"/>
          <w:szCs w:val="28"/>
        </w:rPr>
        <w:t>и</w:t>
      </w:r>
      <w:r w:rsidRPr="00A75C51">
        <w:rPr>
          <w:rFonts w:ascii="Times New Roman" w:hAnsi="Times New Roman" w:cs="Times New Roman"/>
          <w:sz w:val="28"/>
          <w:szCs w:val="28"/>
        </w:rPr>
        <w:t>бирской области  объявляет конкурс по отбору кандидатур на должность Главы Нижнеурюмского сельсовета Здвинского района Новосибирской о</w:t>
      </w:r>
      <w:r w:rsidRPr="00A75C51">
        <w:rPr>
          <w:rFonts w:ascii="Times New Roman" w:hAnsi="Times New Roman" w:cs="Times New Roman"/>
          <w:sz w:val="28"/>
          <w:szCs w:val="28"/>
        </w:rPr>
        <w:t>б</w:t>
      </w:r>
      <w:r w:rsidRPr="00A75C51">
        <w:rPr>
          <w:rFonts w:ascii="Times New Roman" w:hAnsi="Times New Roman" w:cs="Times New Roman"/>
          <w:sz w:val="28"/>
          <w:szCs w:val="28"/>
        </w:rPr>
        <w:t>ласти.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 «23» ноября 2023 года, начало в 14:00 часов, в здании администрации Ни</w:t>
      </w:r>
      <w:r w:rsidRPr="00A75C51">
        <w:rPr>
          <w:rFonts w:ascii="Times New Roman" w:hAnsi="Times New Roman" w:cs="Times New Roman"/>
          <w:sz w:val="28"/>
          <w:szCs w:val="28"/>
        </w:rPr>
        <w:t>ж</w:t>
      </w:r>
      <w:r w:rsidRPr="00A75C51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 Новосибирской области по адр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су: Новосибирская область, Здвинский район, село Нижний Урюм, улица Степная, дом 4.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</w:t>
      </w:r>
      <w:r w:rsidRPr="00A75C51">
        <w:rPr>
          <w:rFonts w:ascii="Times New Roman" w:hAnsi="Times New Roman" w:cs="Times New Roman"/>
          <w:sz w:val="28"/>
          <w:szCs w:val="28"/>
        </w:rPr>
        <w:t>с</w:t>
      </w:r>
      <w:r w:rsidRPr="00A75C51">
        <w:rPr>
          <w:rFonts w:ascii="Times New Roman" w:hAnsi="Times New Roman" w:cs="Times New Roman"/>
          <w:sz w:val="28"/>
          <w:szCs w:val="28"/>
        </w:rPr>
        <w:t>тигшие возраста 21 год, владеющие государственным языком Российской Федерации, отвечающие требованиям, предъявляемым к кандидату на дол</w:t>
      </w:r>
      <w:r w:rsidRPr="00A75C51">
        <w:rPr>
          <w:rFonts w:ascii="Times New Roman" w:hAnsi="Times New Roman" w:cs="Times New Roman"/>
          <w:sz w:val="28"/>
          <w:szCs w:val="28"/>
        </w:rPr>
        <w:t>ж</w:t>
      </w:r>
      <w:r w:rsidRPr="00A75C51">
        <w:rPr>
          <w:rFonts w:ascii="Times New Roman" w:hAnsi="Times New Roman" w:cs="Times New Roman"/>
          <w:sz w:val="28"/>
          <w:szCs w:val="28"/>
        </w:rPr>
        <w:t>ность Главы Нижнеурюмского сельсовета Здвинского района Нов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сибирской области (далее – кандидаты), установленным Положением о порядке пров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дения ко</w:t>
      </w:r>
      <w:r w:rsidRPr="00A75C51">
        <w:rPr>
          <w:rFonts w:ascii="Times New Roman" w:hAnsi="Times New Roman" w:cs="Times New Roman"/>
          <w:sz w:val="28"/>
          <w:szCs w:val="28"/>
        </w:rPr>
        <w:t>н</w:t>
      </w:r>
      <w:r w:rsidRPr="00A75C51">
        <w:rPr>
          <w:rFonts w:ascii="Times New Roman" w:hAnsi="Times New Roman" w:cs="Times New Roman"/>
          <w:sz w:val="28"/>
          <w:szCs w:val="28"/>
        </w:rPr>
        <w:t>курса по отбору кандидатур на должность Главы Нижнеурюмского сельсовета Здвинского района Новосибирской области , утвержденным р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шением  67 сессии пятого созыва Совета депутатов Нижнеурюмского сельс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вета Здвинского района Новосибирской области  от 27 мая 2020 года № 23.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 Нижнеурюмского сельсовета Здвинского района Новосибирской области включаются требов</w:t>
      </w:r>
      <w:r w:rsidRPr="00A75C51">
        <w:rPr>
          <w:rFonts w:ascii="Times New Roman" w:hAnsi="Times New Roman" w:cs="Times New Roman"/>
          <w:sz w:val="28"/>
          <w:szCs w:val="28"/>
        </w:rPr>
        <w:t>а</w:t>
      </w:r>
      <w:r w:rsidRPr="00A75C51">
        <w:rPr>
          <w:rFonts w:ascii="Times New Roman" w:hAnsi="Times New Roman" w:cs="Times New Roman"/>
          <w:sz w:val="28"/>
          <w:szCs w:val="28"/>
        </w:rPr>
        <w:t>ния о соблюдении запретов и ограничений, установленных федеральным з</w:t>
      </w:r>
      <w:r w:rsidRPr="00A75C51">
        <w:rPr>
          <w:rFonts w:ascii="Times New Roman" w:hAnsi="Times New Roman" w:cs="Times New Roman"/>
          <w:sz w:val="28"/>
          <w:szCs w:val="28"/>
        </w:rPr>
        <w:t>а</w:t>
      </w:r>
      <w:r w:rsidRPr="00A75C51">
        <w:rPr>
          <w:rFonts w:ascii="Times New Roman" w:hAnsi="Times New Roman" w:cs="Times New Roman"/>
          <w:sz w:val="28"/>
          <w:szCs w:val="28"/>
        </w:rPr>
        <w:t>конодательством для лиц, замещающих муниципальные должн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сти.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      1) личное заявление;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2) две фотографии размером 3 х 4 см;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4) паспорт или документ, заменяющий паспорт гражданина;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5) программу развития муниципального образования (предложения по улучшению качества жизни населения в Нижнеурюмском  сельсовете Здви</w:t>
      </w:r>
      <w:r w:rsidRPr="00A75C51">
        <w:rPr>
          <w:rFonts w:ascii="Times New Roman" w:hAnsi="Times New Roman" w:cs="Times New Roman"/>
          <w:sz w:val="28"/>
          <w:szCs w:val="28"/>
        </w:rPr>
        <w:t>н</w:t>
      </w:r>
      <w:r w:rsidRPr="00A75C51">
        <w:rPr>
          <w:rFonts w:ascii="Times New Roman" w:hAnsi="Times New Roman" w:cs="Times New Roman"/>
          <w:sz w:val="28"/>
          <w:szCs w:val="28"/>
        </w:rPr>
        <w:t>ского района Новосибирской области);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lastRenderedPageBreak/>
        <w:t>6) документы, подтверждающие стаж работы (при наличии): копию тр</w:t>
      </w:r>
      <w:r w:rsidRPr="00A75C51">
        <w:rPr>
          <w:rFonts w:ascii="Times New Roman" w:hAnsi="Times New Roman" w:cs="Times New Roman"/>
          <w:sz w:val="28"/>
          <w:szCs w:val="28"/>
        </w:rPr>
        <w:t>у</w:t>
      </w:r>
      <w:r w:rsidRPr="00A75C51">
        <w:rPr>
          <w:rFonts w:ascii="Times New Roman" w:hAnsi="Times New Roman" w:cs="Times New Roman"/>
          <w:sz w:val="28"/>
          <w:szCs w:val="28"/>
        </w:rPr>
        <w:t>довой книжки, заверенную по месту работы или нотариально, или иные д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кументы, подтверждающие трудовую (служебную) деятельность гражданина;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7) документы об образовании;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8) другие документы или их копии, характеризующие профессиональную подготовку гражданина, характеристики, награды, рекомендации (предоста</w:t>
      </w:r>
      <w:r w:rsidRPr="00A75C51">
        <w:rPr>
          <w:rFonts w:ascii="Times New Roman" w:hAnsi="Times New Roman" w:cs="Times New Roman"/>
          <w:sz w:val="28"/>
          <w:szCs w:val="28"/>
        </w:rPr>
        <w:t>в</w:t>
      </w:r>
      <w:r w:rsidRPr="00A75C51">
        <w:rPr>
          <w:rFonts w:ascii="Times New Roman" w:hAnsi="Times New Roman" w:cs="Times New Roman"/>
          <w:sz w:val="28"/>
          <w:szCs w:val="28"/>
        </w:rPr>
        <w:t>ляются по желанию кандидата);</w:t>
      </w:r>
    </w:p>
    <w:p w:rsidR="00A75C51" w:rsidRPr="00A75C51" w:rsidRDefault="00A75C51" w:rsidP="00A75C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9) обязательство в случае избрания Главой Нижнеурюмского сельсовета  прекратить деятельность, несовместимую со статусом Главы Нижнеурю</w:t>
      </w:r>
      <w:r w:rsidRPr="00A75C51">
        <w:rPr>
          <w:rFonts w:ascii="Times New Roman" w:hAnsi="Times New Roman" w:cs="Times New Roman"/>
          <w:sz w:val="28"/>
          <w:szCs w:val="28"/>
        </w:rPr>
        <w:t>м</w:t>
      </w:r>
      <w:r w:rsidRPr="00A75C51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A75C51" w:rsidRPr="00A75C51" w:rsidRDefault="00A75C51" w:rsidP="00A75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     10) сведения о размере и об источниках доходов кандидата, а также об имуществе, принадлежащем ка</w:t>
      </w:r>
      <w:r w:rsidRPr="00A75C51">
        <w:rPr>
          <w:rFonts w:ascii="Times New Roman" w:hAnsi="Times New Roman" w:cs="Times New Roman"/>
          <w:sz w:val="28"/>
          <w:szCs w:val="28"/>
        </w:rPr>
        <w:t>н</w:t>
      </w:r>
      <w:r w:rsidRPr="00A75C51">
        <w:rPr>
          <w:rFonts w:ascii="Times New Roman" w:hAnsi="Times New Roman" w:cs="Times New Roman"/>
          <w:sz w:val="28"/>
          <w:szCs w:val="28"/>
        </w:rPr>
        <w:t>дидату на праве собственности (в том числе совместной собственности), о вкладах в банках, ценных бум</w:t>
      </w:r>
      <w:r w:rsidRPr="00A75C51">
        <w:rPr>
          <w:rFonts w:ascii="Times New Roman" w:hAnsi="Times New Roman" w:cs="Times New Roman"/>
          <w:sz w:val="28"/>
          <w:szCs w:val="28"/>
        </w:rPr>
        <w:t>а</w:t>
      </w:r>
      <w:r w:rsidRPr="00A75C51">
        <w:rPr>
          <w:rFonts w:ascii="Times New Roman" w:hAnsi="Times New Roman" w:cs="Times New Roman"/>
          <w:sz w:val="28"/>
          <w:szCs w:val="28"/>
        </w:rPr>
        <w:t>гах. Указанные сведения  представляются по утвержденной Президентом Российской Фед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рации форме справки;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лично.</w:t>
      </w:r>
    </w:p>
    <w:p w:rsidR="00A75C51" w:rsidRPr="00A75C51" w:rsidRDefault="00A75C51" w:rsidP="00A75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нотариально или кадровыми служб</w:t>
      </w:r>
      <w:r w:rsidRPr="00A75C51">
        <w:rPr>
          <w:rFonts w:ascii="Times New Roman" w:hAnsi="Times New Roman" w:cs="Times New Roman"/>
          <w:sz w:val="28"/>
          <w:szCs w:val="28"/>
        </w:rPr>
        <w:t>а</w:t>
      </w:r>
      <w:r w:rsidRPr="00A75C51">
        <w:rPr>
          <w:rFonts w:ascii="Times New Roman" w:hAnsi="Times New Roman" w:cs="Times New Roman"/>
          <w:sz w:val="28"/>
          <w:szCs w:val="28"/>
        </w:rPr>
        <w:t>ми по месту работы.</w:t>
      </w:r>
    </w:p>
    <w:p w:rsidR="00A75C51" w:rsidRPr="00A75C51" w:rsidRDefault="00A75C51" w:rsidP="00A75C51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 xml:space="preserve">          Прием документов производится  с  9 часов   25  октября  2023 года               до 17 часов 8 ноября 2023 года по адресу: 632963, Новосибирская область, Здвинский район, село Нижний Урюм, улица Степная, дом 4, кабинет  сп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циалистов , понедельник – пятница с 9:00 до 17:00 ч</w:t>
      </w:r>
      <w:r w:rsidRPr="00A75C51">
        <w:rPr>
          <w:rFonts w:ascii="Times New Roman" w:hAnsi="Times New Roman" w:cs="Times New Roman"/>
          <w:sz w:val="28"/>
          <w:szCs w:val="28"/>
        </w:rPr>
        <w:t>а</w:t>
      </w:r>
      <w:r w:rsidRPr="00A75C51">
        <w:rPr>
          <w:rFonts w:ascii="Times New Roman" w:hAnsi="Times New Roman" w:cs="Times New Roman"/>
          <w:sz w:val="28"/>
          <w:szCs w:val="28"/>
        </w:rPr>
        <w:t>сов, перерыв на обед с 13:00 до 14:00 часов, контактный телефон для получения справочной инфо</w:t>
      </w:r>
      <w:r w:rsidRPr="00A75C51">
        <w:rPr>
          <w:rFonts w:ascii="Times New Roman" w:hAnsi="Times New Roman" w:cs="Times New Roman"/>
          <w:sz w:val="28"/>
          <w:szCs w:val="28"/>
        </w:rPr>
        <w:t>р</w:t>
      </w:r>
      <w:r w:rsidRPr="00A75C51">
        <w:rPr>
          <w:rFonts w:ascii="Times New Roman" w:hAnsi="Times New Roman" w:cs="Times New Roman"/>
          <w:sz w:val="28"/>
          <w:szCs w:val="28"/>
        </w:rPr>
        <w:t>мации  8(383)63-32-136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решению  41 сессии шестого созыва 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депутатов  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A75C51" w:rsidRPr="00A75C51" w:rsidRDefault="00A75C51" w:rsidP="00A75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5C51">
        <w:rPr>
          <w:rFonts w:ascii="Times New Roman" w:hAnsi="Times New Roman" w:cs="Times New Roman"/>
          <w:bCs/>
          <w:sz w:val="28"/>
          <w:szCs w:val="28"/>
          <w:lang w:eastAsia="ru-RU"/>
        </w:rPr>
        <w:t>от 19.10. 2023 года № 24</w:t>
      </w: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Состав членов конкурсной комиссии Нижнеурюмского сельсовета Здвинск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го района Новосиби</w:t>
      </w:r>
      <w:r w:rsidRPr="00A75C51">
        <w:rPr>
          <w:rFonts w:ascii="Times New Roman" w:hAnsi="Times New Roman" w:cs="Times New Roman"/>
          <w:sz w:val="28"/>
          <w:szCs w:val="28"/>
        </w:rPr>
        <w:t>р</w:t>
      </w:r>
      <w:r w:rsidRPr="00A75C51">
        <w:rPr>
          <w:rFonts w:ascii="Times New Roman" w:hAnsi="Times New Roman" w:cs="Times New Roman"/>
          <w:sz w:val="28"/>
          <w:szCs w:val="28"/>
        </w:rPr>
        <w:t xml:space="preserve">ской области </w:t>
      </w:r>
    </w:p>
    <w:p w:rsidR="00A75C51" w:rsidRPr="00A75C51" w:rsidRDefault="00A75C51" w:rsidP="00A75C51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от  Совета депутатов Нижнеурюмского сельсовета Здвинского района Нов</w:t>
      </w:r>
      <w:r w:rsidRPr="00A75C51">
        <w:rPr>
          <w:rFonts w:ascii="Times New Roman" w:hAnsi="Times New Roman" w:cs="Times New Roman"/>
          <w:sz w:val="28"/>
          <w:szCs w:val="28"/>
        </w:rPr>
        <w:t>о</w:t>
      </w:r>
      <w:r w:rsidRPr="00A75C51">
        <w:rPr>
          <w:rFonts w:ascii="Times New Roman" w:hAnsi="Times New Roman" w:cs="Times New Roman"/>
          <w:sz w:val="28"/>
          <w:szCs w:val="28"/>
        </w:rPr>
        <w:t>сибирской области.</w:t>
      </w:r>
    </w:p>
    <w:p w:rsidR="00A75C51" w:rsidRPr="00A75C51" w:rsidRDefault="00A75C51" w:rsidP="00A75C51">
      <w:pPr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A75C51" w:rsidRPr="00A75C51" w:rsidRDefault="00A75C51" w:rsidP="00A75C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A75C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Щербакова Татьяна Владимировна - председатель Совета депутатов Нижн</w:t>
      </w:r>
      <w:r w:rsidRPr="00A75C51">
        <w:rPr>
          <w:rFonts w:ascii="Times New Roman" w:hAnsi="Times New Roman" w:cs="Times New Roman"/>
          <w:sz w:val="28"/>
          <w:szCs w:val="28"/>
        </w:rPr>
        <w:t>е</w:t>
      </w:r>
      <w:r w:rsidRPr="00A75C51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области;</w:t>
      </w:r>
    </w:p>
    <w:p w:rsidR="00A75C51" w:rsidRPr="00A75C51" w:rsidRDefault="00A75C51" w:rsidP="00A75C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Сафронов Алексей Владимирович –депутат Совета депутатов Нижнеурю</w:t>
      </w:r>
      <w:r w:rsidRPr="00A75C51">
        <w:rPr>
          <w:rFonts w:ascii="Times New Roman" w:hAnsi="Times New Roman" w:cs="Times New Roman"/>
          <w:sz w:val="28"/>
          <w:szCs w:val="28"/>
        </w:rPr>
        <w:t>м</w:t>
      </w:r>
      <w:r w:rsidRPr="00A75C51">
        <w:rPr>
          <w:rFonts w:ascii="Times New Roman" w:hAnsi="Times New Roman" w:cs="Times New Roman"/>
          <w:sz w:val="28"/>
          <w:szCs w:val="28"/>
        </w:rPr>
        <w:t>ского сельсовета Здви</w:t>
      </w:r>
      <w:r w:rsidRPr="00A75C51">
        <w:rPr>
          <w:rFonts w:ascii="Times New Roman" w:hAnsi="Times New Roman" w:cs="Times New Roman"/>
          <w:sz w:val="28"/>
          <w:szCs w:val="28"/>
        </w:rPr>
        <w:t>н</w:t>
      </w:r>
      <w:r w:rsidRPr="00A75C51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A75C51" w:rsidRPr="00A75C51" w:rsidRDefault="00A75C51" w:rsidP="00A75C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C51">
        <w:rPr>
          <w:rFonts w:ascii="Times New Roman" w:hAnsi="Times New Roman" w:cs="Times New Roman"/>
          <w:sz w:val="28"/>
          <w:szCs w:val="28"/>
        </w:rPr>
        <w:t>Котенко Елена Викторовна –депутат Совета депутатов Нижнеурюмского сельсовета Здвинского района Новосибирской области</w:t>
      </w:r>
    </w:p>
    <w:p w:rsidR="00A75C51" w:rsidRPr="00A75C51" w:rsidRDefault="00A75C51" w:rsidP="00A75C51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5C51" w:rsidRPr="00A75C51" w:rsidRDefault="00A75C51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5C51" w:rsidRPr="00A75C51" w:rsidSect="00635494">
      <w:headerReference w:type="default" r:id="rId8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DB" w:rsidRDefault="002739DB">
      <w:pPr>
        <w:spacing w:after="0" w:line="240" w:lineRule="auto"/>
      </w:pPr>
      <w:r>
        <w:separator/>
      </w:r>
    </w:p>
  </w:endnote>
  <w:endnote w:type="continuationSeparator" w:id="1">
    <w:p w:rsidR="002739DB" w:rsidRDefault="0027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DB" w:rsidRDefault="002739DB">
      <w:pPr>
        <w:spacing w:after="0" w:line="240" w:lineRule="auto"/>
      </w:pPr>
      <w:r>
        <w:separator/>
      </w:r>
    </w:p>
  </w:footnote>
  <w:footnote w:type="continuationSeparator" w:id="1">
    <w:p w:rsidR="002739DB" w:rsidRDefault="0027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9D652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A75C51">
      <w:rPr>
        <w:noProof/>
      </w:rPr>
      <w:t>3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0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922B8"/>
    <w:rsid w:val="00094262"/>
    <w:rsid w:val="000B5C18"/>
    <w:rsid w:val="000C36D9"/>
    <w:rsid w:val="000C7F0F"/>
    <w:rsid w:val="0010180B"/>
    <w:rsid w:val="00103908"/>
    <w:rsid w:val="00123467"/>
    <w:rsid w:val="0016081E"/>
    <w:rsid w:val="0017641A"/>
    <w:rsid w:val="001874F5"/>
    <w:rsid w:val="001C21C1"/>
    <w:rsid w:val="001E09FE"/>
    <w:rsid w:val="001E0CB6"/>
    <w:rsid w:val="001E25E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C260C"/>
    <w:rsid w:val="002E3393"/>
    <w:rsid w:val="002E5019"/>
    <w:rsid w:val="002F2E8A"/>
    <w:rsid w:val="003067AB"/>
    <w:rsid w:val="00313AA6"/>
    <w:rsid w:val="003448B0"/>
    <w:rsid w:val="0034571D"/>
    <w:rsid w:val="0035130F"/>
    <w:rsid w:val="00355C75"/>
    <w:rsid w:val="00377077"/>
    <w:rsid w:val="00383A97"/>
    <w:rsid w:val="003A15E3"/>
    <w:rsid w:val="003C237F"/>
    <w:rsid w:val="003D22E9"/>
    <w:rsid w:val="00403AA5"/>
    <w:rsid w:val="0040778B"/>
    <w:rsid w:val="004235B0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D0CFE"/>
    <w:rsid w:val="005D1AF4"/>
    <w:rsid w:val="005D2BEF"/>
    <w:rsid w:val="005E1292"/>
    <w:rsid w:val="005F12FA"/>
    <w:rsid w:val="00635494"/>
    <w:rsid w:val="00636BCD"/>
    <w:rsid w:val="00637EC8"/>
    <w:rsid w:val="00653147"/>
    <w:rsid w:val="00657DD8"/>
    <w:rsid w:val="0067483F"/>
    <w:rsid w:val="006A1815"/>
    <w:rsid w:val="006B4551"/>
    <w:rsid w:val="006C08A0"/>
    <w:rsid w:val="006C1B15"/>
    <w:rsid w:val="00703160"/>
    <w:rsid w:val="00734F3F"/>
    <w:rsid w:val="00753927"/>
    <w:rsid w:val="00754611"/>
    <w:rsid w:val="007724E2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31088"/>
    <w:rsid w:val="00851DF1"/>
    <w:rsid w:val="0087142E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9B7B39"/>
    <w:rsid w:val="009D6524"/>
    <w:rsid w:val="00A019F7"/>
    <w:rsid w:val="00A05256"/>
    <w:rsid w:val="00A0750A"/>
    <w:rsid w:val="00A11CB0"/>
    <w:rsid w:val="00A13DE7"/>
    <w:rsid w:val="00A4382B"/>
    <w:rsid w:val="00A6208E"/>
    <w:rsid w:val="00A75C51"/>
    <w:rsid w:val="00A7758E"/>
    <w:rsid w:val="00A84C7C"/>
    <w:rsid w:val="00A86A55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1640"/>
    <w:rsid w:val="00BE1D62"/>
    <w:rsid w:val="00C4501D"/>
    <w:rsid w:val="00C5182A"/>
    <w:rsid w:val="00C66081"/>
    <w:rsid w:val="00CA1B91"/>
    <w:rsid w:val="00CA6119"/>
    <w:rsid w:val="00CA7F74"/>
    <w:rsid w:val="00CD077C"/>
    <w:rsid w:val="00CE4C34"/>
    <w:rsid w:val="00CE50DB"/>
    <w:rsid w:val="00D05B8F"/>
    <w:rsid w:val="00D13DEA"/>
    <w:rsid w:val="00D171D1"/>
    <w:rsid w:val="00D33F31"/>
    <w:rsid w:val="00D63F2F"/>
    <w:rsid w:val="00D67C0B"/>
    <w:rsid w:val="00DD74A1"/>
    <w:rsid w:val="00DE1BAD"/>
    <w:rsid w:val="00DE25E1"/>
    <w:rsid w:val="00DF0AEE"/>
    <w:rsid w:val="00E034DA"/>
    <w:rsid w:val="00E12C6C"/>
    <w:rsid w:val="00E34613"/>
    <w:rsid w:val="00E4721D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Цветовое выделение"/>
    <w:rsid w:val="00D13DEA"/>
    <w:rPr>
      <w:b/>
      <w:color w:val="000080"/>
    </w:rPr>
  </w:style>
  <w:style w:type="character" w:customStyle="1" w:styleId="af9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a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Body Text Indent"/>
    <w:basedOn w:val="a"/>
    <w:link w:val="afd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4</cp:revision>
  <cp:lastPrinted>2023-02-27T04:30:00Z</cp:lastPrinted>
  <dcterms:created xsi:type="dcterms:W3CDTF">2023-10-23T09:24:00Z</dcterms:created>
  <dcterms:modified xsi:type="dcterms:W3CDTF">2023-10-23T09:50:00Z</dcterms:modified>
</cp:coreProperties>
</file>